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8004" w14:textId="58C6E6FB" w:rsidR="004428DA" w:rsidRDefault="00CE56E4" w:rsidP="00E47607">
      <w:pPr>
        <w:ind w:left="-426" w:firstLine="426"/>
        <w:jc w:val="center"/>
        <w:rPr>
          <w:b/>
          <w:bCs/>
          <w:sz w:val="32"/>
          <w:szCs w:val="32"/>
        </w:rPr>
      </w:pPr>
      <w:r w:rsidRPr="00E47607">
        <w:rPr>
          <w:rFonts w:ascii="Marianne" w:eastAsia="Calibri" w:hAnsi="Marianne" w:cs="Times New Roman"/>
          <w:b/>
          <w:bCs/>
          <w:i/>
          <w:iCs/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1B6BF998" wp14:editId="33DADD5A">
            <wp:simplePos x="0" y="0"/>
            <wp:positionH relativeFrom="margin">
              <wp:posOffset>5510530</wp:posOffset>
            </wp:positionH>
            <wp:positionV relativeFrom="paragraph">
              <wp:posOffset>-852170</wp:posOffset>
            </wp:positionV>
            <wp:extent cx="1057275" cy="10572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rianne" w:hAnsi="Marianne"/>
          <w:b/>
          <w:b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5E3B2645" wp14:editId="64039661">
            <wp:simplePos x="0" y="0"/>
            <wp:positionH relativeFrom="margin">
              <wp:posOffset>-866775</wp:posOffset>
            </wp:positionH>
            <wp:positionV relativeFrom="paragraph">
              <wp:posOffset>-861695</wp:posOffset>
            </wp:positionV>
            <wp:extent cx="2428875" cy="856974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56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8DA" w:rsidRPr="00E47607">
        <w:rPr>
          <w:b/>
          <w:bCs/>
          <w:sz w:val="36"/>
          <w:szCs w:val="36"/>
        </w:rPr>
        <w:t>FICHE DE TRACABILITE DE LA CELLULE D’ECOUTE</w:t>
      </w:r>
    </w:p>
    <w:p w14:paraId="006D19BC" w14:textId="7C7E2EA9" w:rsidR="004428DA" w:rsidRPr="00E47607" w:rsidRDefault="004428DA" w:rsidP="004428DA">
      <w:pPr>
        <w:spacing w:after="0"/>
        <w:ind w:right="73"/>
        <w:jc w:val="center"/>
        <w:rPr>
          <w:i/>
          <w:iCs/>
          <w:sz w:val="24"/>
          <w:szCs w:val="24"/>
        </w:rPr>
      </w:pPr>
      <w:proofErr w:type="gramStart"/>
      <w:r w:rsidRPr="00CE56E4">
        <w:rPr>
          <w:i/>
          <w:iCs/>
          <w:szCs w:val="28"/>
        </w:rPr>
        <w:t>à</w:t>
      </w:r>
      <w:proofErr w:type="gramEnd"/>
      <w:r w:rsidRPr="00CE56E4">
        <w:rPr>
          <w:i/>
          <w:iCs/>
          <w:szCs w:val="28"/>
        </w:rPr>
        <w:t xml:space="preserve"> compléter par les coordinateurs de la cellule d'écoute </w:t>
      </w:r>
      <w:r w:rsidR="006A3310" w:rsidRPr="00CE56E4">
        <w:rPr>
          <w:i/>
          <w:iCs/>
          <w:szCs w:val="28"/>
        </w:rPr>
        <w:t>en lien avec le chef d’établissement</w:t>
      </w:r>
    </w:p>
    <w:p w14:paraId="7480F392" w14:textId="1149BF09" w:rsidR="004428DA" w:rsidRPr="00E47607" w:rsidRDefault="004428DA" w:rsidP="004428DA">
      <w:pPr>
        <w:spacing w:after="0"/>
        <w:ind w:right="19"/>
        <w:jc w:val="center"/>
        <w:rPr>
          <w:sz w:val="24"/>
          <w:szCs w:val="24"/>
        </w:rPr>
      </w:pPr>
      <w:r w:rsidRPr="00E47607">
        <w:rPr>
          <w:sz w:val="20"/>
          <w:szCs w:val="24"/>
        </w:rPr>
        <w:t xml:space="preserve"> </w:t>
      </w:r>
    </w:p>
    <w:p w14:paraId="120D23AD" w14:textId="504CE0CA" w:rsidR="004428DA" w:rsidRPr="00E47607" w:rsidRDefault="004428DA" w:rsidP="004428DA">
      <w:pPr>
        <w:spacing w:after="0"/>
        <w:rPr>
          <w:sz w:val="24"/>
          <w:szCs w:val="24"/>
        </w:rPr>
      </w:pPr>
      <w:r w:rsidRPr="00E47607">
        <w:rPr>
          <w:sz w:val="20"/>
          <w:szCs w:val="24"/>
        </w:rPr>
        <w:t xml:space="preserve"> </w:t>
      </w:r>
    </w:p>
    <w:p w14:paraId="1D1E57A0" w14:textId="27E19422" w:rsidR="004428DA" w:rsidRPr="00CE56E4" w:rsidRDefault="004428DA" w:rsidP="004428DA">
      <w:pPr>
        <w:spacing w:after="118"/>
        <w:ind w:left="-5"/>
        <w:jc w:val="both"/>
        <w:rPr>
          <w:sz w:val="28"/>
          <w:szCs w:val="28"/>
        </w:rPr>
      </w:pPr>
      <w:r w:rsidRPr="00CE56E4">
        <w:rPr>
          <w:szCs w:val="28"/>
        </w:rPr>
        <w:t xml:space="preserve">Date(s) de l'intervention : </w:t>
      </w:r>
    </w:p>
    <w:p w14:paraId="30145C4F" w14:textId="6876905D" w:rsidR="004428DA" w:rsidRPr="00CE56E4" w:rsidRDefault="004428DA" w:rsidP="004428DA">
      <w:pPr>
        <w:spacing w:after="0" w:line="396" w:lineRule="auto"/>
        <w:ind w:left="-5"/>
        <w:jc w:val="both"/>
        <w:rPr>
          <w:sz w:val="28"/>
          <w:szCs w:val="28"/>
        </w:rPr>
      </w:pPr>
      <w:r w:rsidRPr="00CE56E4">
        <w:rPr>
          <w:szCs w:val="28"/>
        </w:rPr>
        <w:t xml:space="preserve">Ecole/Etablissement : </w:t>
      </w:r>
    </w:p>
    <w:p w14:paraId="18260B9B" w14:textId="1723F050" w:rsidR="004428DA" w:rsidRPr="00CE56E4" w:rsidRDefault="004428DA" w:rsidP="004428DA">
      <w:pPr>
        <w:spacing w:after="17"/>
        <w:ind w:left="-5"/>
        <w:jc w:val="both"/>
        <w:rPr>
          <w:szCs w:val="28"/>
        </w:rPr>
      </w:pPr>
      <w:r w:rsidRPr="00CE56E4">
        <w:rPr>
          <w:szCs w:val="28"/>
        </w:rPr>
        <w:t>Personnes missionnées / binômes des professionnels d’écoute :</w:t>
      </w:r>
    </w:p>
    <w:p w14:paraId="06980909" w14:textId="77777777" w:rsidR="004428DA" w:rsidRPr="00CE56E4" w:rsidRDefault="004428DA" w:rsidP="004428DA">
      <w:pPr>
        <w:spacing w:after="17"/>
        <w:ind w:left="-5"/>
        <w:jc w:val="both"/>
        <w:rPr>
          <w:sz w:val="24"/>
          <w:szCs w:val="24"/>
        </w:rPr>
      </w:pPr>
    </w:p>
    <w:p w14:paraId="119F5BF0" w14:textId="697D1860" w:rsidR="004428DA" w:rsidRDefault="004428DA" w:rsidP="004428DA">
      <w:pPr>
        <w:spacing w:after="17"/>
        <w:ind w:left="-5"/>
        <w:jc w:val="both"/>
      </w:pPr>
    </w:p>
    <w:p w14:paraId="2996CC79" w14:textId="1E8F9ED8" w:rsidR="004428DA" w:rsidRPr="00CE56E4" w:rsidRDefault="004428DA" w:rsidP="004428DA">
      <w:pPr>
        <w:spacing w:after="87"/>
        <w:ind w:left="-5"/>
        <w:jc w:val="both"/>
        <w:rPr>
          <w:szCs w:val="28"/>
        </w:rPr>
      </w:pPr>
      <w:r w:rsidRPr="00CE56E4">
        <w:rPr>
          <w:rFonts w:ascii="Arial" w:eastAsia="Arial" w:hAnsi="Arial" w:cs="Arial"/>
          <w:b/>
          <w:szCs w:val="28"/>
        </w:rPr>
        <w:t xml:space="preserve">Rappel des faits ayant motivés l'intervention : </w:t>
      </w:r>
    </w:p>
    <w:p w14:paraId="192EFFF9" w14:textId="77777777" w:rsidR="004428DA" w:rsidRPr="00CE56E4" w:rsidRDefault="004428DA" w:rsidP="004428DA">
      <w:pPr>
        <w:spacing w:after="86"/>
        <w:jc w:val="both"/>
        <w:rPr>
          <w:szCs w:val="28"/>
        </w:rPr>
      </w:pPr>
    </w:p>
    <w:p w14:paraId="3B1EA7E8" w14:textId="77777777" w:rsidR="004428DA" w:rsidRPr="00CE56E4" w:rsidRDefault="004428DA" w:rsidP="004428DA">
      <w:pPr>
        <w:spacing w:after="86"/>
        <w:jc w:val="both"/>
        <w:rPr>
          <w:szCs w:val="28"/>
        </w:rPr>
      </w:pPr>
    </w:p>
    <w:p w14:paraId="221C4ED1" w14:textId="77777777" w:rsidR="004428DA" w:rsidRPr="00E47607" w:rsidRDefault="004428DA" w:rsidP="004428DA">
      <w:pPr>
        <w:spacing w:after="86"/>
        <w:ind w:left="-5"/>
        <w:jc w:val="both"/>
        <w:rPr>
          <w:sz w:val="24"/>
          <w:szCs w:val="24"/>
        </w:rPr>
      </w:pPr>
    </w:p>
    <w:p w14:paraId="3308721B" w14:textId="77777777" w:rsidR="004428DA" w:rsidRPr="00E47607" w:rsidRDefault="004428DA" w:rsidP="004428DA">
      <w:pPr>
        <w:spacing w:after="16" w:line="379" w:lineRule="auto"/>
        <w:ind w:right="1506"/>
        <w:jc w:val="both"/>
        <w:rPr>
          <w:sz w:val="20"/>
          <w:szCs w:val="24"/>
        </w:rPr>
      </w:pPr>
      <w:r w:rsidRPr="00E47607">
        <w:rPr>
          <w:rFonts w:ascii="Arial" w:eastAsia="Arial" w:hAnsi="Arial" w:cs="Arial"/>
          <w:b/>
          <w:szCs w:val="24"/>
        </w:rPr>
        <w:t xml:space="preserve">Réponses apportées : </w:t>
      </w:r>
      <w:r w:rsidRPr="00E47607">
        <w:rPr>
          <w:rFonts w:ascii="Arial" w:eastAsia="Arial" w:hAnsi="Arial" w:cs="Arial"/>
          <w:i/>
          <w:sz w:val="20"/>
          <w:szCs w:val="24"/>
          <w:u w:val="single" w:color="000000"/>
        </w:rPr>
        <w:t xml:space="preserve">chronologie de l'action </w:t>
      </w:r>
      <w:r w:rsidRPr="00E47607">
        <w:rPr>
          <w:rFonts w:ascii="Arial" w:eastAsia="Arial" w:hAnsi="Arial" w:cs="Arial"/>
          <w:i/>
          <w:sz w:val="20"/>
          <w:szCs w:val="24"/>
        </w:rPr>
        <w:t>:</w:t>
      </w:r>
      <w:r w:rsidRPr="00E47607">
        <w:rPr>
          <w:sz w:val="20"/>
          <w:szCs w:val="24"/>
        </w:rPr>
        <w:t xml:space="preserve"> </w:t>
      </w:r>
    </w:p>
    <w:p w14:paraId="660E48E7" w14:textId="77777777" w:rsidR="004428DA" w:rsidRPr="00CE56E4" w:rsidRDefault="004428DA" w:rsidP="004428DA">
      <w:pPr>
        <w:pStyle w:val="Paragraphedeliste"/>
        <w:numPr>
          <w:ilvl w:val="0"/>
          <w:numId w:val="1"/>
        </w:numPr>
        <w:spacing w:after="16" w:line="379" w:lineRule="auto"/>
        <w:ind w:right="1506"/>
        <w:jc w:val="both"/>
        <w:rPr>
          <w:szCs w:val="28"/>
        </w:rPr>
      </w:pPr>
      <w:r w:rsidRPr="00CE56E4">
        <w:rPr>
          <w:szCs w:val="28"/>
        </w:rPr>
        <w:t>Information du</w:t>
      </w:r>
      <w:r w:rsidRPr="00CE56E4">
        <w:rPr>
          <w:szCs w:val="28"/>
          <w:u w:val="single" w:color="000000"/>
        </w:rPr>
        <w:t xml:space="preserve"> personnel</w:t>
      </w:r>
      <w:r w:rsidRPr="00CE56E4">
        <w:rPr>
          <w:szCs w:val="28"/>
        </w:rPr>
        <w:t xml:space="preserve"> de l'établissement</w:t>
      </w:r>
    </w:p>
    <w:p w14:paraId="4D0FB09E" w14:textId="77777777" w:rsidR="004428DA" w:rsidRPr="00CE56E4" w:rsidRDefault="004428DA" w:rsidP="004428DA">
      <w:pPr>
        <w:pStyle w:val="Paragraphedeliste"/>
        <w:numPr>
          <w:ilvl w:val="0"/>
          <w:numId w:val="1"/>
        </w:numPr>
        <w:spacing w:after="0" w:line="388" w:lineRule="auto"/>
        <w:ind w:right="1072"/>
        <w:jc w:val="both"/>
        <w:rPr>
          <w:sz w:val="28"/>
          <w:szCs w:val="28"/>
        </w:rPr>
      </w:pPr>
      <w:r w:rsidRPr="00CE56E4">
        <w:rPr>
          <w:szCs w:val="28"/>
        </w:rPr>
        <w:t>Information</w:t>
      </w:r>
      <w:r w:rsidRPr="00CE56E4">
        <w:rPr>
          <w:szCs w:val="28"/>
          <w:u w:val="single" w:color="000000"/>
        </w:rPr>
        <w:t xml:space="preserve"> des élèves :</w:t>
      </w:r>
      <w:r w:rsidRPr="00CE56E4">
        <w:rPr>
          <w:szCs w:val="28"/>
        </w:rPr>
        <w:t xml:space="preserve"> </w:t>
      </w:r>
    </w:p>
    <w:p w14:paraId="6DF76A0C" w14:textId="77777777" w:rsidR="004428DA" w:rsidRDefault="004428DA" w:rsidP="004428DA">
      <w:pPr>
        <w:pStyle w:val="Paragraphedeliste"/>
        <w:numPr>
          <w:ilvl w:val="0"/>
          <w:numId w:val="1"/>
        </w:numPr>
        <w:spacing w:after="0" w:line="400" w:lineRule="auto"/>
        <w:ind w:right="1122"/>
        <w:jc w:val="both"/>
        <w:rPr>
          <w:sz w:val="18"/>
          <w:u w:val="single" w:color="000000"/>
        </w:rPr>
      </w:pPr>
      <w:r w:rsidRPr="00CE56E4">
        <w:rPr>
          <w:szCs w:val="28"/>
        </w:rPr>
        <w:t>Information</w:t>
      </w:r>
      <w:r w:rsidRPr="00CE56E4">
        <w:rPr>
          <w:szCs w:val="28"/>
          <w:u w:val="single" w:color="000000"/>
        </w:rPr>
        <w:t xml:space="preserve"> des parents</w:t>
      </w:r>
    </w:p>
    <w:p w14:paraId="47AC4798" w14:textId="77777777" w:rsidR="004428DA" w:rsidRPr="00E47607" w:rsidRDefault="004428DA" w:rsidP="004428DA">
      <w:pPr>
        <w:pStyle w:val="Paragraphedeliste"/>
        <w:spacing w:after="0" w:line="400" w:lineRule="auto"/>
        <w:ind w:right="1122"/>
        <w:jc w:val="both"/>
        <w:rPr>
          <w:sz w:val="20"/>
          <w:szCs w:val="24"/>
          <w:u w:val="single" w:color="000000"/>
        </w:rPr>
      </w:pPr>
    </w:p>
    <w:p w14:paraId="3743682A" w14:textId="4401DD80" w:rsidR="004428DA" w:rsidRDefault="004428DA" w:rsidP="004428DA">
      <w:pPr>
        <w:spacing w:after="0"/>
        <w:rPr>
          <w:rFonts w:ascii="Arial" w:eastAsia="Arial" w:hAnsi="Arial" w:cs="Arial"/>
          <w:i/>
          <w:sz w:val="20"/>
          <w:szCs w:val="24"/>
        </w:rPr>
      </w:pPr>
      <w:r w:rsidRPr="00CE56E4">
        <w:rPr>
          <w:rFonts w:ascii="Arial" w:eastAsia="Arial" w:hAnsi="Arial" w:cs="Arial"/>
          <w:i/>
          <w:szCs w:val="28"/>
          <w:u w:val="single" w:color="000000"/>
        </w:rPr>
        <w:t>Personnes prises en charge</w:t>
      </w:r>
      <w:r w:rsidRPr="00CE56E4">
        <w:rPr>
          <w:rFonts w:ascii="Arial" w:eastAsia="Arial" w:hAnsi="Arial" w:cs="Arial"/>
          <w:i/>
          <w:szCs w:val="28"/>
        </w:rPr>
        <w:t xml:space="preserve"> </w:t>
      </w:r>
      <w:r w:rsidRPr="00E47607">
        <w:rPr>
          <w:rFonts w:ascii="Arial" w:eastAsia="Arial" w:hAnsi="Arial" w:cs="Arial"/>
          <w:i/>
          <w:sz w:val="20"/>
          <w:szCs w:val="24"/>
        </w:rPr>
        <w:t xml:space="preserve">: </w:t>
      </w:r>
    </w:p>
    <w:p w14:paraId="169B5E9B" w14:textId="77777777" w:rsidR="00E47607" w:rsidRPr="00E47607" w:rsidRDefault="00E47607" w:rsidP="004428DA">
      <w:pPr>
        <w:spacing w:after="0"/>
        <w:rPr>
          <w:sz w:val="24"/>
          <w:szCs w:val="24"/>
        </w:rPr>
      </w:pPr>
    </w:p>
    <w:tbl>
      <w:tblPr>
        <w:tblStyle w:val="TableGrid"/>
        <w:tblW w:w="9057" w:type="dxa"/>
        <w:tblInd w:w="5" w:type="dxa"/>
        <w:tblCellMar>
          <w:top w:w="1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529"/>
        <w:gridCol w:w="1580"/>
        <w:gridCol w:w="1701"/>
        <w:gridCol w:w="1701"/>
        <w:gridCol w:w="2546"/>
      </w:tblGrid>
      <w:tr w:rsidR="004428DA" w14:paraId="70C8BDD3" w14:textId="77777777" w:rsidTr="004428DA">
        <w:trPr>
          <w:trHeight w:val="42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D3D9" w14:textId="77777777" w:rsidR="004428DA" w:rsidRPr="00CE56E4" w:rsidRDefault="004428DA">
            <w:pPr>
              <w:rPr>
                <w:szCs w:val="28"/>
                <w:lang w:eastAsia="fr-FR"/>
              </w:rPr>
            </w:pPr>
            <w:r w:rsidRPr="00CE56E4">
              <w:rPr>
                <w:szCs w:val="28"/>
                <w:lang w:eastAsia="fr-FR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EF557" w14:textId="77777777" w:rsidR="004428DA" w:rsidRPr="00CE56E4" w:rsidRDefault="004428DA">
            <w:pPr>
              <w:ind w:left="44"/>
              <w:jc w:val="center"/>
              <w:rPr>
                <w:szCs w:val="28"/>
                <w:lang w:eastAsia="fr-FR"/>
              </w:rPr>
            </w:pPr>
            <w:r w:rsidRPr="00CE56E4">
              <w:rPr>
                <w:rFonts w:ascii="Arial" w:eastAsia="Arial" w:hAnsi="Arial" w:cs="Arial"/>
                <w:b/>
                <w:szCs w:val="28"/>
                <w:lang w:eastAsia="fr-FR"/>
              </w:rPr>
              <w:t xml:space="preserve">Nombre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6C55A" w14:textId="77777777" w:rsidR="004428DA" w:rsidRPr="00CE56E4" w:rsidRDefault="004428DA">
            <w:pPr>
              <w:jc w:val="center"/>
              <w:rPr>
                <w:szCs w:val="28"/>
                <w:lang w:eastAsia="fr-FR"/>
              </w:rPr>
            </w:pPr>
            <w:r w:rsidRPr="00CE56E4">
              <w:rPr>
                <w:rFonts w:ascii="Arial" w:eastAsia="Arial" w:hAnsi="Arial" w:cs="Arial"/>
                <w:b/>
                <w:szCs w:val="28"/>
                <w:lang w:eastAsia="fr-FR"/>
              </w:rPr>
              <w:t xml:space="preserve">Nombre de classe(s) et niveau(x)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D0C1" w14:textId="77777777" w:rsidR="004428DA" w:rsidRPr="00CE56E4" w:rsidRDefault="004428DA">
            <w:pPr>
              <w:ind w:left="43"/>
              <w:jc w:val="center"/>
              <w:rPr>
                <w:szCs w:val="28"/>
                <w:lang w:eastAsia="fr-FR"/>
              </w:rPr>
            </w:pPr>
            <w:r w:rsidRPr="00CE56E4">
              <w:rPr>
                <w:rFonts w:ascii="Arial" w:eastAsia="Arial" w:hAnsi="Arial" w:cs="Arial"/>
                <w:b/>
                <w:szCs w:val="28"/>
                <w:lang w:eastAsia="fr-FR"/>
              </w:rPr>
              <w:t>Nombre d’orientation soin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E6BC2" w14:textId="77777777" w:rsidR="004428DA" w:rsidRPr="00CE56E4" w:rsidRDefault="004428DA">
            <w:pPr>
              <w:spacing w:line="240" w:lineRule="auto"/>
              <w:ind w:left="43"/>
              <w:jc w:val="center"/>
              <w:rPr>
                <w:rFonts w:ascii="Arial" w:eastAsia="Arial" w:hAnsi="Arial" w:cs="Arial"/>
                <w:b/>
                <w:szCs w:val="28"/>
                <w:lang w:eastAsia="fr-FR"/>
              </w:rPr>
            </w:pPr>
            <w:r w:rsidRPr="00CE56E4">
              <w:rPr>
                <w:rFonts w:ascii="Arial" w:eastAsia="Arial" w:hAnsi="Arial" w:cs="Arial"/>
                <w:b/>
                <w:szCs w:val="28"/>
                <w:lang w:eastAsia="fr-FR"/>
              </w:rPr>
              <w:t xml:space="preserve">Si oui vers quel partenaire </w:t>
            </w:r>
          </w:p>
        </w:tc>
      </w:tr>
      <w:tr w:rsidR="004428DA" w14:paraId="6AB43398" w14:textId="77777777" w:rsidTr="004428DA">
        <w:trPr>
          <w:trHeight w:val="42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4B60" w14:textId="77777777" w:rsidR="004428DA" w:rsidRPr="00CE56E4" w:rsidRDefault="004428DA">
            <w:pPr>
              <w:ind w:left="40"/>
              <w:jc w:val="center"/>
              <w:rPr>
                <w:szCs w:val="28"/>
                <w:lang w:eastAsia="fr-FR"/>
              </w:rPr>
            </w:pPr>
            <w:r w:rsidRPr="00CE56E4">
              <w:rPr>
                <w:rFonts w:ascii="Arial" w:eastAsia="Arial" w:hAnsi="Arial" w:cs="Arial"/>
                <w:b/>
                <w:szCs w:val="28"/>
                <w:lang w:eastAsia="fr-FR"/>
              </w:rPr>
              <w:t xml:space="preserve">Elèves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884D" w14:textId="77777777" w:rsidR="004428DA" w:rsidRPr="00CE56E4" w:rsidRDefault="004428DA">
            <w:pPr>
              <w:rPr>
                <w:szCs w:val="28"/>
                <w:lang w:eastAsia="fr-FR"/>
              </w:rPr>
            </w:pPr>
            <w:r w:rsidRPr="00CE56E4">
              <w:rPr>
                <w:szCs w:val="28"/>
                <w:lang w:eastAsia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0D76C" w14:textId="77777777" w:rsidR="004428DA" w:rsidRPr="00CE56E4" w:rsidRDefault="004428DA">
            <w:pPr>
              <w:rPr>
                <w:szCs w:val="28"/>
                <w:lang w:eastAsia="fr-FR"/>
              </w:rPr>
            </w:pPr>
            <w:r w:rsidRPr="00CE56E4">
              <w:rPr>
                <w:szCs w:val="28"/>
                <w:lang w:eastAsia="fr-FR"/>
              </w:rPr>
              <w:t xml:space="preserve"> </w:t>
            </w:r>
          </w:p>
          <w:p w14:paraId="5C254830" w14:textId="77777777" w:rsidR="004428DA" w:rsidRPr="00CE56E4" w:rsidRDefault="004428DA">
            <w:pPr>
              <w:rPr>
                <w:szCs w:val="28"/>
                <w:lang w:eastAsia="fr-FR"/>
              </w:rPr>
            </w:pPr>
            <w:r w:rsidRPr="00CE56E4">
              <w:rPr>
                <w:szCs w:val="28"/>
                <w:lang w:eastAsia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F4051" w14:textId="77777777" w:rsidR="004428DA" w:rsidRPr="00CE56E4" w:rsidRDefault="004428DA">
            <w:pPr>
              <w:rPr>
                <w:szCs w:val="28"/>
                <w:lang w:eastAsia="fr-FR"/>
              </w:rPr>
            </w:pPr>
            <w:r w:rsidRPr="00CE56E4">
              <w:rPr>
                <w:szCs w:val="28"/>
                <w:lang w:eastAsia="fr-FR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25F7" w14:textId="77777777" w:rsidR="004428DA" w:rsidRPr="00CE56E4" w:rsidRDefault="004428DA">
            <w:pPr>
              <w:spacing w:line="240" w:lineRule="auto"/>
              <w:rPr>
                <w:szCs w:val="28"/>
                <w:lang w:eastAsia="fr-FR"/>
              </w:rPr>
            </w:pPr>
          </w:p>
        </w:tc>
      </w:tr>
      <w:tr w:rsidR="004428DA" w14:paraId="5BEE8110" w14:textId="77777777" w:rsidTr="004428DA">
        <w:trPr>
          <w:trHeight w:val="42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3745" w14:textId="77777777" w:rsidR="004428DA" w:rsidRPr="00CE56E4" w:rsidRDefault="004428DA">
            <w:pPr>
              <w:ind w:left="43"/>
              <w:jc w:val="center"/>
              <w:rPr>
                <w:szCs w:val="28"/>
                <w:lang w:eastAsia="fr-FR"/>
              </w:rPr>
            </w:pPr>
            <w:r w:rsidRPr="00CE56E4">
              <w:rPr>
                <w:rFonts w:ascii="Arial" w:eastAsia="Arial" w:hAnsi="Arial" w:cs="Arial"/>
                <w:b/>
                <w:szCs w:val="28"/>
                <w:lang w:eastAsia="fr-FR"/>
              </w:rPr>
              <w:t xml:space="preserve">Adultes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11EDF" w14:textId="77777777" w:rsidR="004428DA" w:rsidRPr="00CE56E4" w:rsidRDefault="004428DA">
            <w:pPr>
              <w:rPr>
                <w:szCs w:val="28"/>
                <w:lang w:eastAsia="fr-FR"/>
              </w:rPr>
            </w:pPr>
            <w:r w:rsidRPr="00CE56E4">
              <w:rPr>
                <w:szCs w:val="28"/>
                <w:lang w:eastAsia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0B75" w14:textId="77777777" w:rsidR="004428DA" w:rsidRPr="00CE56E4" w:rsidRDefault="004428DA">
            <w:pPr>
              <w:rPr>
                <w:szCs w:val="28"/>
                <w:lang w:eastAsia="fr-FR"/>
              </w:rPr>
            </w:pPr>
            <w:r w:rsidRPr="00CE56E4">
              <w:rPr>
                <w:szCs w:val="28"/>
                <w:lang w:eastAsia="fr-FR"/>
              </w:rPr>
              <w:t xml:space="preserve"> </w:t>
            </w:r>
          </w:p>
          <w:p w14:paraId="4236550E" w14:textId="77777777" w:rsidR="004428DA" w:rsidRPr="00CE56E4" w:rsidRDefault="004428DA">
            <w:pPr>
              <w:rPr>
                <w:szCs w:val="28"/>
                <w:lang w:eastAsia="fr-FR"/>
              </w:rPr>
            </w:pPr>
            <w:r w:rsidRPr="00CE56E4">
              <w:rPr>
                <w:szCs w:val="28"/>
                <w:lang w:eastAsia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9D3DA" w14:textId="77777777" w:rsidR="004428DA" w:rsidRPr="00CE56E4" w:rsidRDefault="004428DA">
            <w:pPr>
              <w:rPr>
                <w:szCs w:val="28"/>
                <w:lang w:eastAsia="fr-FR"/>
              </w:rPr>
            </w:pPr>
            <w:r w:rsidRPr="00CE56E4">
              <w:rPr>
                <w:szCs w:val="28"/>
                <w:lang w:eastAsia="fr-FR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1CE6" w14:textId="77777777" w:rsidR="004428DA" w:rsidRPr="00CE56E4" w:rsidRDefault="004428DA">
            <w:pPr>
              <w:spacing w:line="240" w:lineRule="auto"/>
              <w:rPr>
                <w:szCs w:val="28"/>
                <w:lang w:eastAsia="fr-FR"/>
              </w:rPr>
            </w:pPr>
          </w:p>
        </w:tc>
      </w:tr>
    </w:tbl>
    <w:p w14:paraId="67DA3706" w14:textId="77777777" w:rsidR="004428DA" w:rsidRDefault="004428DA" w:rsidP="004428DA">
      <w:pPr>
        <w:spacing w:after="109"/>
      </w:pPr>
      <w:r>
        <w:rPr>
          <w:sz w:val="18"/>
        </w:rPr>
        <w:t xml:space="preserve"> </w:t>
      </w:r>
    </w:p>
    <w:p w14:paraId="3E658A3C" w14:textId="77777777" w:rsidR="004428DA" w:rsidRPr="00E47607" w:rsidRDefault="004428DA" w:rsidP="004428DA">
      <w:pPr>
        <w:spacing w:after="87"/>
        <w:ind w:left="-5"/>
        <w:rPr>
          <w:rFonts w:ascii="Arial" w:eastAsia="Arial" w:hAnsi="Arial" w:cs="Arial"/>
          <w:b/>
          <w:sz w:val="20"/>
          <w:szCs w:val="24"/>
        </w:rPr>
      </w:pPr>
    </w:p>
    <w:p w14:paraId="587505EC" w14:textId="55FE3CDF" w:rsidR="004428DA" w:rsidRPr="00CE56E4" w:rsidRDefault="004428DA" w:rsidP="004428DA">
      <w:pPr>
        <w:spacing w:after="87"/>
        <w:ind w:left="-5"/>
        <w:rPr>
          <w:szCs w:val="28"/>
        </w:rPr>
      </w:pPr>
      <w:r w:rsidRPr="00CE56E4">
        <w:rPr>
          <w:rFonts w:ascii="Arial" w:eastAsia="Arial" w:hAnsi="Arial" w:cs="Arial"/>
          <w:b/>
          <w:szCs w:val="28"/>
        </w:rPr>
        <w:t>Durée de la cellule :</w:t>
      </w:r>
      <w:r w:rsidRPr="00CE56E4">
        <w:rPr>
          <w:szCs w:val="28"/>
        </w:rPr>
        <w:t xml:space="preserve"> </w:t>
      </w:r>
    </w:p>
    <w:p w14:paraId="157226CF" w14:textId="6E6AA59A" w:rsidR="004428DA" w:rsidRDefault="004428DA" w:rsidP="004428DA">
      <w:pPr>
        <w:spacing w:after="87"/>
        <w:ind w:left="-5"/>
        <w:rPr>
          <w:sz w:val="28"/>
          <w:szCs w:val="28"/>
        </w:rPr>
      </w:pPr>
    </w:p>
    <w:p w14:paraId="0C5FF1F8" w14:textId="77777777" w:rsidR="00CE56E4" w:rsidRPr="00CE56E4" w:rsidRDefault="00CE56E4" w:rsidP="004428DA">
      <w:pPr>
        <w:spacing w:after="87"/>
        <w:ind w:left="-5"/>
        <w:rPr>
          <w:sz w:val="28"/>
          <w:szCs w:val="28"/>
        </w:rPr>
      </w:pPr>
    </w:p>
    <w:p w14:paraId="1C711EAE" w14:textId="77777777" w:rsidR="004428DA" w:rsidRPr="00CE56E4" w:rsidRDefault="004428DA" w:rsidP="004428DA">
      <w:pPr>
        <w:spacing w:after="113"/>
        <w:rPr>
          <w:sz w:val="28"/>
          <w:szCs w:val="28"/>
        </w:rPr>
      </w:pPr>
      <w:r w:rsidRPr="00CE56E4">
        <w:rPr>
          <w:szCs w:val="28"/>
        </w:rPr>
        <w:t xml:space="preserve"> </w:t>
      </w:r>
    </w:p>
    <w:p w14:paraId="3AB2BAEC" w14:textId="7A8A6825" w:rsidR="004428DA" w:rsidRDefault="004428DA" w:rsidP="004428DA">
      <w:pPr>
        <w:spacing w:after="118"/>
        <w:ind w:left="-5"/>
        <w:rPr>
          <w:szCs w:val="28"/>
        </w:rPr>
      </w:pPr>
      <w:r w:rsidRPr="00CE56E4">
        <w:rPr>
          <w:rFonts w:ascii="Arial" w:eastAsia="Arial" w:hAnsi="Arial" w:cs="Arial"/>
          <w:b/>
          <w:szCs w:val="28"/>
        </w:rPr>
        <w:t>Suivi ultérieur :</w:t>
      </w:r>
      <w:r w:rsidRPr="00CE56E4">
        <w:rPr>
          <w:szCs w:val="28"/>
        </w:rPr>
        <w:t xml:space="preserve"> </w:t>
      </w:r>
    </w:p>
    <w:p w14:paraId="2ACA53B8" w14:textId="2EFA927C" w:rsidR="00DF1377" w:rsidRDefault="00DF1377" w:rsidP="004428DA">
      <w:pPr>
        <w:spacing w:after="118"/>
        <w:ind w:left="-5"/>
        <w:rPr>
          <w:szCs w:val="28"/>
        </w:rPr>
      </w:pPr>
    </w:p>
    <w:p w14:paraId="5DD27450" w14:textId="6DC51606" w:rsidR="00DF1377" w:rsidRDefault="00DF1377" w:rsidP="004428DA">
      <w:pPr>
        <w:spacing w:after="118"/>
        <w:ind w:left="-5"/>
        <w:rPr>
          <w:szCs w:val="28"/>
        </w:rPr>
      </w:pPr>
    </w:p>
    <w:p w14:paraId="3CEAD2C6" w14:textId="7060E431" w:rsidR="00DF1377" w:rsidRDefault="00DF1377" w:rsidP="004428DA">
      <w:pPr>
        <w:spacing w:after="118"/>
        <w:ind w:left="-5"/>
        <w:rPr>
          <w:szCs w:val="28"/>
        </w:rPr>
      </w:pPr>
    </w:p>
    <w:p w14:paraId="501F1D2B" w14:textId="54AECDB7" w:rsidR="00DF1377" w:rsidRDefault="00DF1377" w:rsidP="004428DA">
      <w:pPr>
        <w:spacing w:after="118"/>
        <w:ind w:left="-5"/>
        <w:rPr>
          <w:szCs w:val="28"/>
        </w:rPr>
      </w:pPr>
    </w:p>
    <w:p w14:paraId="5116D02D" w14:textId="733D415C" w:rsidR="00DF1377" w:rsidRDefault="00DF1377" w:rsidP="004428DA">
      <w:pPr>
        <w:spacing w:after="118"/>
        <w:ind w:left="-5"/>
        <w:rPr>
          <w:szCs w:val="28"/>
        </w:rPr>
      </w:pPr>
    </w:p>
    <w:p w14:paraId="7E441124" w14:textId="7E14EDA5" w:rsidR="008E343D" w:rsidRDefault="00DF1377" w:rsidP="00DF1377">
      <w:pPr>
        <w:spacing w:after="118"/>
        <w:ind w:left="-5"/>
        <w:jc w:val="center"/>
      </w:pPr>
      <w:r>
        <w:rPr>
          <w:szCs w:val="28"/>
        </w:rPr>
        <w:t xml:space="preserve">A transmettre à cabinet - DSDEN 16 : </w:t>
      </w:r>
      <w:hyperlink r:id="rId7" w:history="1">
        <w:r w:rsidRPr="00D503F3">
          <w:rPr>
            <w:rStyle w:val="Lienhypertexte"/>
            <w:szCs w:val="28"/>
          </w:rPr>
          <w:t>cabinet16@ac-poitiers.fr</w:t>
        </w:r>
      </w:hyperlink>
    </w:p>
    <w:sectPr w:rsidR="008E343D" w:rsidSect="00DF137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12D49"/>
    <w:multiLevelType w:val="hybridMultilevel"/>
    <w:tmpl w:val="F5345C8C"/>
    <w:lvl w:ilvl="0" w:tplc="DA1ABB4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DA"/>
    <w:rsid w:val="00094FD9"/>
    <w:rsid w:val="001419E2"/>
    <w:rsid w:val="001945AF"/>
    <w:rsid w:val="002503C1"/>
    <w:rsid w:val="002D0D33"/>
    <w:rsid w:val="004428DA"/>
    <w:rsid w:val="00506A91"/>
    <w:rsid w:val="006A3310"/>
    <w:rsid w:val="008E343D"/>
    <w:rsid w:val="00CE56E4"/>
    <w:rsid w:val="00DF1377"/>
    <w:rsid w:val="00E4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D59C"/>
  <w15:chartTrackingRefBased/>
  <w15:docId w15:val="{D9CEB052-AA6C-4D04-B782-7A3694E3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8D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28DA"/>
    <w:pPr>
      <w:ind w:left="720"/>
      <w:contextualSpacing/>
    </w:pPr>
  </w:style>
  <w:style w:type="table" w:customStyle="1" w:styleId="TableGrid">
    <w:name w:val="TableGrid"/>
    <w:rsid w:val="004428D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F13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binet16@ac-poitie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vnoualet@ad.in.ac-poitiers.fr</dc:creator>
  <cp:keywords/>
  <dc:description/>
  <cp:lastModifiedBy>ccherbonnier@ad.in.ac-poitiers.fr</cp:lastModifiedBy>
  <cp:revision>13</cp:revision>
  <dcterms:created xsi:type="dcterms:W3CDTF">2026-03-24T07:53:00Z</dcterms:created>
  <dcterms:modified xsi:type="dcterms:W3CDTF">2026-05-07T15:48:00Z</dcterms:modified>
</cp:coreProperties>
</file>