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="-152" w:tblpY="691"/>
        <w:tblW w:w="93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56"/>
        <w:gridCol w:w="6100"/>
      </w:tblGrid>
      <w:tr w:rsidR="00E50760" w:rsidRPr="00933504" w14:paraId="035BA12B" w14:textId="77777777" w:rsidTr="00E50760">
        <w:trPr>
          <w:trHeight w:val="2810"/>
        </w:trPr>
        <w:tc>
          <w:tcPr>
            <w:tcW w:w="32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057BF" w14:textId="77777777" w:rsidR="00E50760" w:rsidRPr="0060602A" w:rsidRDefault="00E50760" w:rsidP="00E50760">
            <w:pPr>
              <w:pStyle w:val="pvlogooncfs"/>
              <w:jc w:val="left"/>
              <w:rPr>
                <w:rFonts w:ascii="Marianne" w:hAnsi="Marianne" w:cs="Arial"/>
                <w:sz w:val="24"/>
                <w:lang w:eastAsia="fr-FR" w:bidi="ar-SA"/>
              </w:rPr>
            </w:pPr>
            <w:r w:rsidRPr="00933504">
              <w:rPr>
                <w:rFonts w:cs="Arial"/>
                <w:noProof/>
                <w:lang w:eastAsia="fr-FR"/>
              </w:rPr>
              <w:drawing>
                <wp:anchor distT="0" distB="0" distL="114300" distR="114300" simplePos="0" relativeHeight="251659264" behindDoc="1" locked="0" layoutInCell="1" allowOverlap="1" wp14:anchorId="71C6BC0B" wp14:editId="7028DB45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79375</wp:posOffset>
                  </wp:positionV>
                  <wp:extent cx="876300" cy="868965"/>
                  <wp:effectExtent l="0" t="0" r="0" b="7620"/>
                  <wp:wrapNone/>
                  <wp:docPr id="2" name="Imag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868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0531B62" w14:textId="77777777" w:rsidR="00E50760" w:rsidRDefault="00E50760" w:rsidP="00E50760">
            <w:pPr>
              <w:pStyle w:val="pvtitreministere"/>
              <w:rPr>
                <w:rFonts w:ascii="Marianne" w:hAnsi="Marianne" w:cs="Arial"/>
                <w:sz w:val="16"/>
                <w:szCs w:val="16"/>
              </w:rPr>
            </w:pPr>
          </w:p>
          <w:p w14:paraId="7F4E4A6D" w14:textId="77777777" w:rsidR="00E50760" w:rsidRDefault="00E50760" w:rsidP="00E50760">
            <w:pPr>
              <w:pStyle w:val="pvtitreministere"/>
              <w:tabs>
                <w:tab w:val="left" w:pos="465"/>
              </w:tabs>
              <w:jc w:val="left"/>
              <w:rPr>
                <w:rFonts w:ascii="Marianne" w:hAnsi="Marianne" w:cs="Arial"/>
                <w:sz w:val="16"/>
                <w:szCs w:val="16"/>
              </w:rPr>
            </w:pPr>
            <w:r>
              <w:rPr>
                <w:rFonts w:ascii="Marianne" w:hAnsi="Marianne" w:cs="Arial"/>
                <w:sz w:val="16"/>
                <w:szCs w:val="16"/>
              </w:rPr>
              <w:tab/>
            </w:r>
          </w:p>
          <w:p w14:paraId="798A30E7" w14:textId="77777777" w:rsidR="00E50760" w:rsidRDefault="00E50760" w:rsidP="00E50760">
            <w:pPr>
              <w:pStyle w:val="pvtitreministere"/>
              <w:rPr>
                <w:rFonts w:ascii="Marianne" w:hAnsi="Marianne" w:cs="Arial"/>
                <w:sz w:val="16"/>
                <w:szCs w:val="16"/>
              </w:rPr>
            </w:pPr>
          </w:p>
          <w:p w14:paraId="4583111E" w14:textId="77777777" w:rsidR="00E50760" w:rsidRDefault="00E50760" w:rsidP="00E50760">
            <w:pPr>
              <w:pStyle w:val="pvtitreministere"/>
              <w:rPr>
                <w:rFonts w:ascii="Marianne" w:hAnsi="Marianne" w:cs="Arial"/>
                <w:sz w:val="16"/>
                <w:szCs w:val="16"/>
              </w:rPr>
            </w:pPr>
          </w:p>
          <w:p w14:paraId="503487D6" w14:textId="77777777" w:rsidR="00E50760" w:rsidRDefault="00E50760" w:rsidP="00E50760">
            <w:pPr>
              <w:pStyle w:val="pvtitreministere"/>
              <w:rPr>
                <w:rFonts w:ascii="Marianne" w:hAnsi="Marianne" w:cs="Arial"/>
                <w:sz w:val="16"/>
                <w:szCs w:val="16"/>
              </w:rPr>
            </w:pPr>
          </w:p>
          <w:p w14:paraId="0A4BF1B7" w14:textId="77777777" w:rsidR="00E50760" w:rsidRPr="00BE13CC" w:rsidRDefault="00E50760" w:rsidP="00E50760">
            <w:pPr>
              <w:pStyle w:val="pvtitreministere"/>
              <w:rPr>
                <w:rFonts w:ascii="Marianne" w:hAnsi="Marianne" w:cs="Arial"/>
                <w:sz w:val="18"/>
                <w:szCs w:val="18"/>
              </w:rPr>
            </w:pPr>
            <w:r w:rsidRPr="00BE13CC">
              <w:rPr>
                <w:rFonts w:ascii="Marianne" w:hAnsi="Marianne" w:cs="Arial"/>
                <w:sz w:val="18"/>
                <w:szCs w:val="18"/>
              </w:rPr>
              <w:t>TRIBUNAL JUDICIAIRE D’ANGOULÊME</w:t>
            </w:r>
          </w:p>
          <w:p w14:paraId="1E84AC36" w14:textId="77777777" w:rsidR="00E50760" w:rsidRPr="0060602A" w:rsidRDefault="00E50760" w:rsidP="00E50760">
            <w:pPr>
              <w:pStyle w:val="pvtitreministere"/>
              <w:rPr>
                <w:rFonts w:ascii="Marianne" w:hAnsi="Marianne" w:cs="Arial"/>
                <w:b/>
                <w:sz w:val="14"/>
                <w:szCs w:val="14"/>
              </w:rPr>
            </w:pPr>
          </w:p>
          <w:p w14:paraId="62CF45F8" w14:textId="77777777" w:rsidR="00E50760" w:rsidRPr="00BE13CC" w:rsidRDefault="00E50760" w:rsidP="00E50760">
            <w:pPr>
              <w:pStyle w:val="pvlogooncfs"/>
              <w:rPr>
                <w:rFonts w:ascii="Marianne" w:hAnsi="Marianne" w:cs="Arial"/>
                <w:sz w:val="20"/>
                <w:szCs w:val="20"/>
              </w:rPr>
            </w:pPr>
            <w:r w:rsidRPr="00BE13CC">
              <w:rPr>
                <w:rFonts w:ascii="Marianne" w:hAnsi="Marianne" w:cs="Arial"/>
                <w:b/>
                <w:sz w:val="20"/>
                <w:szCs w:val="20"/>
              </w:rPr>
              <w:t>Service du Procureur de la République</w:t>
            </w:r>
          </w:p>
        </w:tc>
        <w:tc>
          <w:tcPr>
            <w:tcW w:w="61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C1755" w14:textId="77777777" w:rsidR="00E50760" w:rsidRPr="00E33F6C" w:rsidRDefault="00E50760" w:rsidP="00E50760">
            <w:pPr>
              <w:pStyle w:val="pvtitreformulaire"/>
              <w:jc w:val="left"/>
              <w:rPr>
                <w:rFonts w:ascii="Marianne" w:hAnsi="Marianne" w:cs="Arial"/>
                <w:sz w:val="24"/>
              </w:rPr>
            </w:pPr>
          </w:p>
          <w:p w14:paraId="7ED7E25B" w14:textId="77777777" w:rsidR="00E50760" w:rsidRDefault="00E50760" w:rsidP="00E50760">
            <w:pPr>
              <w:pStyle w:val="pvtitreformulaire"/>
              <w:jc w:val="right"/>
              <w:rPr>
                <w:rFonts w:ascii="Marianne" w:hAnsi="Marianne" w:cs="Arial"/>
                <w:szCs w:val="32"/>
              </w:rPr>
            </w:pPr>
            <w:r w:rsidRPr="00F17C50">
              <w:rPr>
                <w:rFonts w:ascii="Marianne" w:hAnsi="Marianne" w:cs="Arial"/>
                <w:szCs w:val="32"/>
              </w:rPr>
              <w:t xml:space="preserve">Annexe </w:t>
            </w:r>
            <w:r>
              <w:rPr>
                <w:rFonts w:ascii="Marianne" w:hAnsi="Marianne" w:cs="Arial"/>
                <w:szCs w:val="32"/>
              </w:rPr>
              <w:t>4</w:t>
            </w:r>
            <w:r w:rsidRPr="00F17C50">
              <w:rPr>
                <w:rFonts w:ascii="Marianne" w:hAnsi="Marianne" w:cs="Arial"/>
                <w:szCs w:val="32"/>
              </w:rPr>
              <w:t xml:space="preserve"> </w:t>
            </w:r>
          </w:p>
          <w:p w14:paraId="3B13AC07" w14:textId="77777777" w:rsidR="00E50760" w:rsidRDefault="00E50760" w:rsidP="00E50760">
            <w:pPr>
              <w:pStyle w:val="pvtitreformulaire"/>
              <w:rPr>
                <w:rFonts w:ascii="Marianne" w:hAnsi="Marianne" w:cs="Arial"/>
                <w:szCs w:val="32"/>
              </w:rPr>
            </w:pPr>
            <w:r w:rsidRPr="00F17C50">
              <w:rPr>
                <w:rFonts w:ascii="Marianne" w:hAnsi="Marianne" w:cs="Arial"/>
                <w:szCs w:val="32"/>
              </w:rPr>
              <w:t>FICHE DE LIAISON</w:t>
            </w:r>
            <w:r>
              <w:rPr>
                <w:rFonts w:ascii="Marianne" w:hAnsi="Marianne" w:cs="Arial"/>
                <w:szCs w:val="32"/>
              </w:rPr>
              <w:t xml:space="preserve"> </w:t>
            </w:r>
          </w:p>
          <w:p w14:paraId="7CBB62D4" w14:textId="77777777" w:rsidR="00E50760" w:rsidRDefault="00E50760" w:rsidP="00E50760">
            <w:pPr>
              <w:pStyle w:val="pvtitreformulaire"/>
              <w:rPr>
                <w:rFonts w:ascii="Marianne" w:hAnsi="Marianne" w:cs="Arial"/>
                <w:szCs w:val="32"/>
              </w:rPr>
            </w:pPr>
          </w:p>
          <w:p w14:paraId="3BCB5A7F" w14:textId="77777777" w:rsidR="00E50760" w:rsidRPr="00BE13CC" w:rsidRDefault="00E50760" w:rsidP="00E50760">
            <w:pPr>
              <w:pStyle w:val="pvtitreformulaire"/>
              <w:rPr>
                <w:rFonts w:ascii="Marianne" w:hAnsi="Marianne" w:cs="Arial"/>
                <w:sz w:val="36"/>
                <w:szCs w:val="36"/>
              </w:rPr>
            </w:pPr>
            <w:r w:rsidRPr="00BE13CC">
              <w:rPr>
                <w:rFonts w:ascii="Marianne" w:hAnsi="Marianne" w:cs="Arial"/>
                <w:sz w:val="36"/>
                <w:szCs w:val="36"/>
              </w:rPr>
              <w:t xml:space="preserve">parquet – </w:t>
            </w:r>
            <w:r w:rsidRPr="00FC653E">
              <w:rPr>
                <w:rFonts w:ascii="Marianne" w:hAnsi="Marianne" w:cs="Arial"/>
                <w:szCs w:val="32"/>
              </w:rPr>
              <w:t xml:space="preserve">DSDEN </w:t>
            </w:r>
          </w:p>
        </w:tc>
      </w:tr>
    </w:tbl>
    <w:p w14:paraId="6D4298BA" w14:textId="40D3CDFA" w:rsidR="00E50760" w:rsidRPr="007A3E7F" w:rsidRDefault="00233383" w:rsidP="00E50760">
      <w:pPr>
        <w:jc w:val="center"/>
        <w:rPr>
          <w:rFonts w:ascii="Marianne" w:hAnsi="Marianne" w:cs="Arial"/>
          <w:b/>
          <w:color w:val="FF0000"/>
          <w:sz w:val="20"/>
          <w:szCs w:val="20"/>
        </w:rPr>
      </w:pPr>
      <w:r>
        <w:rPr>
          <w:rFonts w:ascii="Marianne" w:hAnsi="Marianne" w:cs="Arial"/>
          <w:b/>
          <w:color w:val="FF0000"/>
          <w:sz w:val="20"/>
          <w:szCs w:val="20"/>
        </w:rPr>
        <w:t xml:space="preserve">A </w:t>
      </w:r>
      <w:proofErr w:type="spellStart"/>
      <w:r w:rsidR="00100EE4">
        <w:rPr>
          <w:rFonts w:ascii="Marianne" w:hAnsi="Marianne" w:cs="Arial"/>
          <w:b/>
          <w:color w:val="FF0000"/>
          <w:sz w:val="20"/>
          <w:szCs w:val="20"/>
        </w:rPr>
        <w:t>p</w:t>
      </w:r>
      <w:r w:rsidR="00E50760" w:rsidRPr="007A3E7F">
        <w:rPr>
          <w:rFonts w:ascii="Marianne" w:hAnsi="Marianne" w:cs="Arial"/>
          <w:b/>
          <w:color w:val="FF0000"/>
          <w:sz w:val="20"/>
          <w:szCs w:val="20"/>
        </w:rPr>
        <w:t>ré-rempli</w:t>
      </w:r>
      <w:r>
        <w:rPr>
          <w:rFonts w:ascii="Marianne" w:hAnsi="Marianne" w:cs="Arial"/>
          <w:b/>
          <w:color w:val="FF0000"/>
          <w:sz w:val="20"/>
          <w:szCs w:val="20"/>
        </w:rPr>
        <w:t>r</w:t>
      </w:r>
      <w:proofErr w:type="spellEnd"/>
      <w:r w:rsidR="00E50760">
        <w:rPr>
          <w:rFonts w:ascii="Marianne" w:hAnsi="Marianne" w:cs="Arial"/>
          <w:b/>
          <w:color w:val="FF0000"/>
          <w:sz w:val="20"/>
          <w:szCs w:val="20"/>
        </w:rPr>
        <w:t xml:space="preserve"> p</w:t>
      </w:r>
      <w:r w:rsidR="00E50760" w:rsidRPr="007A3E7F">
        <w:rPr>
          <w:rFonts w:ascii="Marianne" w:hAnsi="Marianne" w:cs="Arial"/>
          <w:b/>
          <w:color w:val="FF0000"/>
          <w:sz w:val="20"/>
          <w:szCs w:val="20"/>
        </w:rPr>
        <w:t>ar le signalant</w:t>
      </w:r>
      <w:r w:rsidR="00100EE4">
        <w:rPr>
          <w:rFonts w:ascii="Marianne" w:hAnsi="Marianne" w:cs="Arial"/>
          <w:b/>
          <w:color w:val="FF0000"/>
          <w:sz w:val="20"/>
          <w:szCs w:val="20"/>
        </w:rPr>
        <w:t>, dans l’encadré</w:t>
      </w:r>
    </w:p>
    <w:p w14:paraId="2EEA1AEC" w14:textId="77777777" w:rsidR="00E50760" w:rsidRPr="007A3E7F" w:rsidRDefault="00E50760" w:rsidP="00E50760">
      <w:pPr>
        <w:jc w:val="center"/>
        <w:rPr>
          <w:rFonts w:ascii="Marianne" w:hAnsi="Marianne" w:cs="Arial"/>
          <w:bCs/>
          <w:i/>
          <w:iCs/>
          <w:sz w:val="20"/>
          <w:szCs w:val="20"/>
        </w:rPr>
      </w:pPr>
      <w:r>
        <w:rPr>
          <w:rFonts w:ascii="Marianne" w:hAnsi="Marianne" w:cs="Arial"/>
          <w:bCs/>
          <w:i/>
          <w:iCs/>
          <w:sz w:val="20"/>
          <w:szCs w:val="20"/>
        </w:rPr>
        <w:t>(</w:t>
      </w:r>
      <w:r w:rsidRPr="007A3E7F">
        <w:rPr>
          <w:rFonts w:ascii="Marianne" w:hAnsi="Marianne" w:cs="Arial"/>
          <w:bCs/>
          <w:i/>
          <w:iCs/>
          <w:sz w:val="20"/>
          <w:szCs w:val="20"/>
        </w:rPr>
        <w:t>Transmission au format Word ou Open office</w:t>
      </w:r>
      <w:r>
        <w:rPr>
          <w:rFonts w:ascii="Marianne" w:hAnsi="Marianne" w:cs="Arial"/>
          <w:bCs/>
          <w:i/>
          <w:iCs/>
          <w:sz w:val="20"/>
          <w:szCs w:val="20"/>
        </w:rPr>
        <w:t>)</w:t>
      </w:r>
    </w:p>
    <w:p w14:paraId="6617933E" w14:textId="77777777" w:rsidR="00E50760" w:rsidRPr="006674A4" w:rsidRDefault="00E50760" w:rsidP="00E507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rFonts w:ascii="Marianne" w:hAnsi="Marianne" w:cs="Times New Roman"/>
          <w:bCs/>
          <w:color w:val="1F3864" w:themeColor="accent1" w:themeShade="80"/>
          <w:sz w:val="20"/>
          <w:szCs w:val="20"/>
        </w:rPr>
      </w:pPr>
      <w:r w:rsidRPr="006674A4">
        <w:rPr>
          <w:rFonts w:ascii="Marianne" w:hAnsi="Marianne" w:cs="Times New Roman"/>
          <w:bCs/>
          <w:color w:val="1F3864" w:themeColor="accent1" w:themeShade="80"/>
          <w:sz w:val="20"/>
          <w:szCs w:val="20"/>
        </w:rPr>
        <w:t>Destinataire(s)</w:t>
      </w:r>
      <w:r>
        <w:rPr>
          <w:rFonts w:ascii="Marianne" w:hAnsi="Marianne" w:cs="Times New Roman"/>
          <w:bCs/>
          <w:color w:val="1F3864" w:themeColor="accent1" w:themeShade="80"/>
          <w:sz w:val="20"/>
          <w:szCs w:val="20"/>
        </w:rPr>
        <w:t xml:space="preserve"> </w:t>
      </w:r>
      <w:r w:rsidRPr="006674A4">
        <w:rPr>
          <w:rFonts w:ascii="Marianne" w:hAnsi="Marianne" w:cs="Times New Roman"/>
          <w:bCs/>
          <w:color w:val="1F3864" w:themeColor="accent1" w:themeShade="80"/>
          <w:sz w:val="20"/>
          <w:szCs w:val="20"/>
        </w:rPr>
        <w:t>:</w:t>
      </w:r>
    </w:p>
    <w:p w14:paraId="3178A49D" w14:textId="087DB912" w:rsidR="00E50760" w:rsidRDefault="00E50760" w:rsidP="00E507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ind w:firstLine="708"/>
        <w:rPr>
          <w:rFonts w:ascii="Marianne" w:hAnsi="Marianne" w:cs="Times New Roman"/>
          <w:bCs/>
          <w:sz w:val="20"/>
          <w:szCs w:val="20"/>
        </w:rPr>
      </w:pPr>
      <w:r w:rsidRPr="006674A4">
        <w:rPr>
          <w:rFonts w:ascii="Marianne" w:hAnsi="Marianne" w:cs="Times New Roman"/>
          <w:bCs/>
          <w:sz w:val="20"/>
          <w:szCs w:val="20"/>
        </w:rPr>
        <w:t xml:space="preserve">- </w:t>
      </w:r>
      <w:r>
        <w:rPr>
          <w:rFonts w:ascii="Marianne" w:hAnsi="Marianne" w:cs="Times New Roman"/>
          <w:bCs/>
          <w:sz w:val="20"/>
          <w:szCs w:val="20"/>
        </w:rPr>
        <w:t>Signalant</w:t>
      </w:r>
      <w:r>
        <w:rPr>
          <w:rFonts w:ascii="Calibri" w:hAnsi="Calibri" w:cs="Calibri"/>
          <w:bCs/>
          <w:sz w:val="20"/>
          <w:szCs w:val="20"/>
        </w:rPr>
        <w:t> </w:t>
      </w:r>
      <w:r>
        <w:rPr>
          <w:rFonts w:ascii="Marianne" w:hAnsi="Marianne" w:cs="Times New Roman"/>
          <w:bCs/>
          <w:sz w:val="20"/>
          <w:szCs w:val="20"/>
        </w:rPr>
        <w:t xml:space="preserve">: </w:t>
      </w:r>
      <w:r w:rsidRPr="006674A4">
        <w:rPr>
          <w:rFonts w:ascii="Marianne" w:hAnsi="Marianne" w:cs="Arial"/>
          <w:b/>
          <w:sz w:val="20"/>
          <w:szCs w:val="20"/>
        </w:rPr>
        <w:t>M</w:t>
      </w:r>
      <w:r>
        <w:rPr>
          <w:rFonts w:ascii="Marianne" w:hAnsi="Marianne" w:cs="Arial"/>
          <w:b/>
          <w:sz w:val="20"/>
          <w:szCs w:val="20"/>
        </w:rPr>
        <w:t xml:space="preserve">me/M . . . . . . . . . . . . . . . . . . . . . . . . </w:t>
      </w:r>
      <w:proofErr w:type="gramStart"/>
      <w:r>
        <w:rPr>
          <w:rFonts w:ascii="Marianne" w:hAnsi="Marianne" w:cs="Arial"/>
          <w:b/>
          <w:sz w:val="20"/>
          <w:szCs w:val="20"/>
        </w:rPr>
        <w:t>. . . .</w:t>
      </w:r>
      <w:proofErr w:type="gramEnd"/>
      <w:r>
        <w:rPr>
          <w:rFonts w:ascii="Marianne" w:hAnsi="Marianne" w:cs="Arial"/>
          <w:b/>
          <w:sz w:val="20"/>
          <w:szCs w:val="20"/>
        </w:rPr>
        <w:t xml:space="preserve"> </w:t>
      </w:r>
      <w:r w:rsidR="005E4642">
        <w:rPr>
          <w:rFonts w:ascii="Marianne" w:hAnsi="Marianne" w:cs="Arial"/>
          <w:b/>
          <w:sz w:val="20"/>
          <w:szCs w:val="20"/>
        </w:rPr>
        <w:t>Mail</w:t>
      </w:r>
      <w:r>
        <w:rPr>
          <w:rFonts w:ascii="Calibri" w:hAnsi="Calibri" w:cs="Calibri"/>
          <w:b/>
          <w:sz w:val="20"/>
          <w:szCs w:val="20"/>
        </w:rPr>
        <w:t> </w:t>
      </w:r>
      <w:r>
        <w:rPr>
          <w:rFonts w:ascii="Marianne" w:hAnsi="Marianne" w:cs="Arial"/>
          <w:b/>
          <w:sz w:val="20"/>
          <w:szCs w:val="20"/>
        </w:rPr>
        <w:t xml:space="preserve">: . . . . . . . . . . . . . . . </w:t>
      </w:r>
      <w:proofErr w:type="gramStart"/>
      <w:r>
        <w:rPr>
          <w:rFonts w:ascii="Marianne" w:hAnsi="Marianne" w:cs="Arial"/>
          <w:b/>
          <w:sz w:val="20"/>
          <w:szCs w:val="20"/>
        </w:rPr>
        <w:t>. . . .</w:t>
      </w:r>
      <w:proofErr w:type="gramEnd"/>
      <w:r>
        <w:rPr>
          <w:rFonts w:ascii="Marianne" w:hAnsi="Marianne" w:cs="Arial"/>
          <w:b/>
          <w:sz w:val="20"/>
          <w:szCs w:val="20"/>
        </w:rPr>
        <w:t xml:space="preserve"> . </w:t>
      </w:r>
    </w:p>
    <w:p w14:paraId="7C4FF4DF" w14:textId="20B31EAA" w:rsidR="00E50760" w:rsidRDefault="00E50760" w:rsidP="00E507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ind w:firstLine="708"/>
        <w:rPr>
          <w:rStyle w:val="Lienhypertexte"/>
          <w:rFonts w:ascii="Marianne" w:hAnsi="Marianne" w:cs="Arial"/>
          <w:sz w:val="20"/>
          <w:szCs w:val="20"/>
        </w:rPr>
      </w:pPr>
      <w:r>
        <w:rPr>
          <w:rFonts w:ascii="Marianne" w:hAnsi="Marianne" w:cs="Times New Roman"/>
          <w:bCs/>
          <w:sz w:val="20"/>
          <w:szCs w:val="20"/>
        </w:rPr>
        <w:t xml:space="preserve">- </w:t>
      </w:r>
      <w:r w:rsidRPr="005E4642">
        <w:rPr>
          <w:rStyle w:val="Lienhypertexte"/>
          <w:rFonts w:ascii="Marianne" w:hAnsi="Marianne" w:cs="Times New Roman"/>
          <w:bCs/>
          <w:sz w:val="20"/>
          <w:szCs w:val="20"/>
          <w:u w:val="none"/>
        </w:rPr>
        <w:t xml:space="preserve">Service social en faveur de élèves </w:t>
      </w:r>
      <w:r w:rsidRPr="005E4642">
        <w:rPr>
          <w:rStyle w:val="Lienhypertexte"/>
          <w:rFonts w:ascii="Marianne" w:hAnsi="Marianne" w:cs="Times New Roman"/>
          <w:bCs/>
          <w:sz w:val="20"/>
          <w:szCs w:val="20"/>
          <w:u w:val="none"/>
        </w:rPr>
        <w:tab/>
      </w:r>
      <w:r w:rsidRPr="005E4642">
        <w:rPr>
          <w:rStyle w:val="Lienhypertexte"/>
          <w:rFonts w:ascii="Marianne" w:hAnsi="Marianne" w:cs="Times New Roman"/>
          <w:bCs/>
          <w:sz w:val="20"/>
          <w:szCs w:val="20"/>
          <w:u w:val="none"/>
        </w:rPr>
        <w:tab/>
      </w:r>
      <w:hyperlink r:id="rId5" w:history="1">
        <w:r w:rsidR="005E4642" w:rsidRPr="005E4642">
          <w:rPr>
            <w:rStyle w:val="Lienhypertexte"/>
            <w:rFonts w:ascii="Marianne" w:hAnsi="Marianne" w:cs="Arial"/>
            <w:sz w:val="20"/>
            <w:szCs w:val="20"/>
            <w:u w:val="none"/>
          </w:rPr>
          <w:t>social16-signalements@ac-poitiers.fr</w:t>
        </w:r>
      </w:hyperlink>
    </w:p>
    <w:p w14:paraId="2272070D" w14:textId="77777777" w:rsidR="00E50760" w:rsidRDefault="00E50760" w:rsidP="00E507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ind w:firstLine="708"/>
        <w:rPr>
          <w:rStyle w:val="Lienhypertexte"/>
          <w:rFonts w:ascii="Marianne" w:hAnsi="Marianne" w:cs="Arial"/>
          <w:sz w:val="20"/>
          <w:szCs w:val="20"/>
        </w:rPr>
      </w:pPr>
    </w:p>
    <w:p w14:paraId="0B8530E7" w14:textId="77777777" w:rsidR="00E50760" w:rsidRPr="007A3E7F" w:rsidRDefault="00E50760" w:rsidP="00E507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ind w:firstLine="708"/>
        <w:rPr>
          <w:rStyle w:val="Lienhypertexte"/>
          <w:rFonts w:ascii="Marianne" w:hAnsi="Marianne" w:cs="Arial"/>
          <w:b/>
          <w:bCs/>
          <w:sz w:val="20"/>
          <w:szCs w:val="20"/>
        </w:rPr>
      </w:pPr>
      <w:r w:rsidRPr="007A3E7F">
        <w:rPr>
          <w:rStyle w:val="Lienhypertexte"/>
          <w:rFonts w:ascii="Marianne" w:hAnsi="Marianne" w:cs="Arial"/>
          <w:b/>
          <w:bCs/>
          <w:sz w:val="20"/>
          <w:szCs w:val="20"/>
        </w:rPr>
        <w:t>Si violence en milieu scolaire</w:t>
      </w:r>
      <w:r w:rsidRPr="007A3E7F">
        <w:rPr>
          <w:rStyle w:val="Lienhypertexte"/>
          <w:rFonts w:ascii="Calibri" w:hAnsi="Calibri" w:cs="Calibri"/>
          <w:b/>
          <w:bCs/>
          <w:sz w:val="20"/>
          <w:szCs w:val="20"/>
        </w:rPr>
        <w:t> </w:t>
      </w:r>
      <w:r w:rsidRPr="007A3E7F">
        <w:rPr>
          <w:rStyle w:val="Lienhypertexte"/>
          <w:rFonts w:ascii="Marianne" w:hAnsi="Marianne" w:cs="Arial"/>
          <w:b/>
          <w:bCs/>
          <w:sz w:val="20"/>
          <w:szCs w:val="20"/>
        </w:rPr>
        <w:t>:</w:t>
      </w:r>
    </w:p>
    <w:p w14:paraId="0FB1C3B8" w14:textId="1E612E66" w:rsidR="00E50760" w:rsidRPr="002E01F5" w:rsidRDefault="00E50760" w:rsidP="00E507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ind w:firstLine="708"/>
        <w:rPr>
          <w:rStyle w:val="Lienhypertexte"/>
          <w:rFonts w:ascii="Marianne" w:hAnsi="Marianne" w:cs="Times New Roman"/>
          <w:bCs/>
          <w:sz w:val="20"/>
          <w:szCs w:val="20"/>
        </w:rPr>
      </w:pPr>
      <w:r w:rsidRPr="005E4642">
        <w:rPr>
          <w:rStyle w:val="Lienhypertexte"/>
          <w:rFonts w:ascii="Marianne" w:hAnsi="Marianne" w:cs="Arial"/>
          <w:sz w:val="20"/>
          <w:szCs w:val="20"/>
          <w:u w:val="none"/>
        </w:rPr>
        <w:t xml:space="preserve">- </w:t>
      </w:r>
      <w:r w:rsidRPr="006674A4">
        <w:rPr>
          <w:rFonts w:ascii="Marianne" w:hAnsi="Marianne" w:cs="Times New Roman"/>
          <w:bCs/>
          <w:sz w:val="20"/>
          <w:szCs w:val="20"/>
        </w:rPr>
        <w:t>Equipe Mobile de Sécurité</w:t>
      </w:r>
      <w:r>
        <w:rPr>
          <w:rFonts w:ascii="Marianne" w:hAnsi="Marianne" w:cs="Times New Roman"/>
          <w:bCs/>
          <w:sz w:val="20"/>
          <w:szCs w:val="20"/>
        </w:rPr>
        <w:tab/>
      </w:r>
      <w:r>
        <w:rPr>
          <w:rFonts w:ascii="Marianne" w:hAnsi="Marianne" w:cs="Times New Roman"/>
          <w:bCs/>
          <w:sz w:val="20"/>
          <w:szCs w:val="20"/>
        </w:rPr>
        <w:tab/>
      </w:r>
      <w:r w:rsidRPr="006674A4">
        <w:rPr>
          <w:rFonts w:ascii="Marianne" w:hAnsi="Marianne" w:cs="Times New Roman"/>
          <w:bCs/>
          <w:color w:val="1F3864" w:themeColor="accent1" w:themeShade="80"/>
          <w:sz w:val="20"/>
          <w:szCs w:val="20"/>
        </w:rPr>
        <w:tab/>
      </w:r>
      <w:hyperlink r:id="rId6" w:history="1">
        <w:r w:rsidR="005E4642" w:rsidRPr="00251A62">
          <w:rPr>
            <w:rStyle w:val="Lienhypertexte"/>
            <w:rFonts w:ascii="Marianne" w:hAnsi="Marianne" w:cs="Times New Roman"/>
            <w:bCs/>
            <w:sz w:val="20"/>
            <w:szCs w:val="20"/>
          </w:rPr>
          <w:t>ems16@ac-poitiers.fr</w:t>
        </w:r>
      </w:hyperlink>
    </w:p>
    <w:p w14:paraId="31AE2D5B" w14:textId="77777777" w:rsidR="00E50760" w:rsidRDefault="00E50760" w:rsidP="00E507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rPr>
          <w:rFonts w:ascii="Marianne" w:hAnsi="Marianne" w:cs="Arial"/>
          <w:b/>
          <w:bCs/>
          <w:sz w:val="20"/>
          <w:szCs w:val="20"/>
        </w:rPr>
      </w:pPr>
    </w:p>
    <w:p w14:paraId="020EC8CA" w14:textId="77777777" w:rsidR="00E50760" w:rsidRPr="00385356" w:rsidRDefault="00E50760" w:rsidP="00E507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/>
        <w:ind w:firstLine="708"/>
        <w:rPr>
          <w:rFonts w:ascii="Marianne" w:hAnsi="Marianne" w:cs="Arial"/>
          <w:b/>
          <w:bCs/>
          <w:sz w:val="20"/>
          <w:szCs w:val="20"/>
        </w:rPr>
      </w:pPr>
    </w:p>
    <w:p w14:paraId="0C39A0DD" w14:textId="77777777" w:rsidR="00E50760" w:rsidRPr="00F17C50" w:rsidRDefault="00E50760" w:rsidP="00E507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 w:cs="Arial"/>
          <w:bCs/>
          <w:sz w:val="18"/>
          <w:szCs w:val="18"/>
        </w:rPr>
      </w:pPr>
      <w:r w:rsidRPr="00F17C50">
        <w:rPr>
          <w:rFonts w:ascii="Marianne" w:hAnsi="Marianne" w:cs="Arial"/>
          <w:bCs/>
          <w:sz w:val="18"/>
          <w:szCs w:val="18"/>
        </w:rPr>
        <w:t>Identité</w:t>
      </w:r>
      <w:r>
        <w:rPr>
          <w:rFonts w:ascii="Marianne" w:hAnsi="Marianne" w:cs="Arial"/>
          <w:bCs/>
          <w:sz w:val="18"/>
          <w:szCs w:val="18"/>
        </w:rPr>
        <w:t>(s)</w:t>
      </w:r>
      <w:r w:rsidRPr="00F17C50">
        <w:rPr>
          <w:rFonts w:ascii="Marianne" w:hAnsi="Marianne" w:cs="Arial"/>
          <w:bCs/>
          <w:sz w:val="18"/>
          <w:szCs w:val="18"/>
        </w:rPr>
        <w:t xml:space="preserve"> </w:t>
      </w:r>
      <w:r>
        <w:rPr>
          <w:rFonts w:ascii="Marianne" w:hAnsi="Marianne" w:cs="Arial"/>
          <w:bCs/>
          <w:sz w:val="18"/>
          <w:szCs w:val="18"/>
        </w:rPr>
        <w:t>(victime(s) / auteur(s) présumé(s))</w:t>
      </w:r>
      <w:r>
        <w:rPr>
          <w:rFonts w:ascii="Calibri" w:hAnsi="Calibri" w:cs="Calibri"/>
          <w:bCs/>
          <w:sz w:val="18"/>
          <w:szCs w:val="18"/>
        </w:rPr>
        <w:t> </w:t>
      </w:r>
      <w:r>
        <w:rPr>
          <w:rFonts w:ascii="Marianne" w:hAnsi="Marianne" w:cs="Arial"/>
          <w:bCs/>
          <w:sz w:val="18"/>
          <w:szCs w:val="18"/>
        </w:rPr>
        <w:t>:</w:t>
      </w:r>
      <w:r w:rsidRPr="00F17C50">
        <w:rPr>
          <w:rFonts w:ascii="Marianne" w:hAnsi="Marianne" w:cs="Arial"/>
          <w:bCs/>
          <w:sz w:val="18"/>
          <w:szCs w:val="18"/>
        </w:rPr>
        <w:t xml:space="preserve"> </w:t>
      </w:r>
    </w:p>
    <w:p w14:paraId="19DCE999" w14:textId="77777777" w:rsidR="00E50760" w:rsidRPr="00F17C50" w:rsidRDefault="00E50760" w:rsidP="00E507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 w:cs="Arial"/>
          <w:sz w:val="18"/>
          <w:szCs w:val="18"/>
        </w:rPr>
      </w:pPr>
      <w:r w:rsidRPr="00F17C50">
        <w:rPr>
          <w:rFonts w:ascii="Marianne" w:hAnsi="Marianne" w:cs="Arial"/>
          <w:sz w:val="18"/>
          <w:szCs w:val="18"/>
        </w:rPr>
        <w:t>NOM</w:t>
      </w:r>
      <w:r w:rsidRPr="00F17C50">
        <w:rPr>
          <w:rFonts w:ascii="Calibri" w:hAnsi="Calibri" w:cs="Calibri"/>
          <w:sz w:val="18"/>
          <w:szCs w:val="18"/>
        </w:rPr>
        <w:t> </w:t>
      </w:r>
      <w:r w:rsidRPr="00F17C50">
        <w:rPr>
          <w:rFonts w:ascii="Marianne" w:hAnsi="Marianne" w:cs="Arial"/>
          <w:sz w:val="18"/>
          <w:szCs w:val="18"/>
        </w:rPr>
        <w:t xml:space="preserve">: </w:t>
      </w:r>
      <w:r w:rsidRPr="00F17C50">
        <w:rPr>
          <w:rFonts w:ascii="Marianne" w:hAnsi="Marianne" w:cs="Arial"/>
          <w:sz w:val="18"/>
          <w:szCs w:val="18"/>
        </w:rPr>
        <w:tab/>
      </w:r>
      <w:r>
        <w:rPr>
          <w:rFonts w:ascii="Marianne" w:hAnsi="Marianne" w:cs="Arial"/>
          <w:sz w:val="18"/>
          <w:szCs w:val="18"/>
        </w:rPr>
        <w:t>…</w:t>
      </w:r>
      <w:r w:rsidRPr="00F17C50">
        <w:rPr>
          <w:rFonts w:ascii="Marianne" w:hAnsi="Marianne" w:cs="Arial"/>
          <w:sz w:val="18"/>
          <w:szCs w:val="18"/>
        </w:rPr>
        <w:tab/>
      </w:r>
      <w:r w:rsidRPr="00F17C50">
        <w:rPr>
          <w:rFonts w:ascii="Marianne" w:hAnsi="Marianne" w:cs="Arial"/>
          <w:sz w:val="18"/>
          <w:szCs w:val="18"/>
        </w:rPr>
        <w:tab/>
      </w:r>
      <w:r w:rsidRPr="00F17C50">
        <w:rPr>
          <w:rFonts w:ascii="Marianne" w:hAnsi="Marianne" w:cs="Arial"/>
          <w:sz w:val="18"/>
          <w:szCs w:val="18"/>
        </w:rPr>
        <w:tab/>
      </w:r>
      <w:r w:rsidRPr="00F17C50">
        <w:rPr>
          <w:rFonts w:ascii="Marianne" w:hAnsi="Marianne" w:cs="Arial"/>
          <w:sz w:val="18"/>
          <w:szCs w:val="18"/>
        </w:rPr>
        <w:tab/>
        <w:t>Prénom</w:t>
      </w:r>
      <w:r w:rsidRPr="00F17C50">
        <w:rPr>
          <w:rFonts w:ascii="Calibri" w:hAnsi="Calibri" w:cs="Calibri"/>
          <w:sz w:val="18"/>
          <w:szCs w:val="18"/>
        </w:rPr>
        <w:t> </w:t>
      </w:r>
      <w:r w:rsidRPr="00F17C50">
        <w:rPr>
          <w:rFonts w:ascii="Marianne" w:hAnsi="Marianne" w:cs="Arial"/>
          <w:sz w:val="18"/>
          <w:szCs w:val="18"/>
        </w:rPr>
        <w:t xml:space="preserve">: </w:t>
      </w:r>
      <w:r>
        <w:rPr>
          <w:rFonts w:ascii="Marianne" w:hAnsi="Marianne" w:cs="Arial"/>
          <w:sz w:val="18"/>
          <w:szCs w:val="18"/>
        </w:rPr>
        <w:t xml:space="preserve"> …</w:t>
      </w:r>
    </w:p>
    <w:p w14:paraId="4AFA5C9A" w14:textId="77777777" w:rsidR="00E50760" w:rsidRDefault="00E50760" w:rsidP="00E507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 w:cs="Arial"/>
          <w:sz w:val="18"/>
          <w:szCs w:val="18"/>
        </w:rPr>
      </w:pPr>
      <w:r w:rsidRPr="00F17C50">
        <w:rPr>
          <w:rFonts w:ascii="Marianne" w:hAnsi="Marianne" w:cs="Arial"/>
          <w:sz w:val="18"/>
          <w:szCs w:val="18"/>
        </w:rPr>
        <w:t>Date et lieu de naissance</w:t>
      </w:r>
      <w:r w:rsidRPr="00F17C50">
        <w:rPr>
          <w:rFonts w:ascii="Calibri" w:hAnsi="Calibri" w:cs="Calibri"/>
          <w:sz w:val="18"/>
          <w:szCs w:val="18"/>
        </w:rPr>
        <w:t> </w:t>
      </w:r>
      <w:r w:rsidRPr="00F17C50">
        <w:rPr>
          <w:rFonts w:ascii="Marianne" w:hAnsi="Marianne" w:cs="Arial"/>
          <w:sz w:val="18"/>
          <w:szCs w:val="18"/>
        </w:rPr>
        <w:t>:</w:t>
      </w:r>
      <w:r>
        <w:rPr>
          <w:rFonts w:ascii="Marianne" w:hAnsi="Marianne" w:cs="Arial"/>
          <w:sz w:val="18"/>
          <w:szCs w:val="18"/>
        </w:rPr>
        <w:t xml:space="preserve"> …</w:t>
      </w:r>
    </w:p>
    <w:p w14:paraId="01BF5C39" w14:textId="77777777" w:rsidR="00E50760" w:rsidRDefault="00E50760" w:rsidP="00E5076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Marianne" w:hAnsi="Marianne" w:cs="Arial"/>
          <w:sz w:val="18"/>
          <w:szCs w:val="18"/>
        </w:rPr>
      </w:pPr>
    </w:p>
    <w:p w14:paraId="2541B174" w14:textId="78EF2422" w:rsidR="00E50760" w:rsidRPr="007A3E7F" w:rsidRDefault="00E50760" w:rsidP="00E50760">
      <w:pPr>
        <w:jc w:val="center"/>
        <w:rPr>
          <w:rFonts w:ascii="Marianne" w:hAnsi="Marianne" w:cs="Arial"/>
          <w:b/>
          <w:bCs/>
          <w:color w:val="FF0000"/>
          <w:sz w:val="20"/>
          <w:szCs w:val="20"/>
        </w:rPr>
      </w:pPr>
      <w:proofErr w:type="gramStart"/>
      <w:r>
        <w:rPr>
          <w:rFonts w:ascii="Marianne" w:hAnsi="Marianne" w:cs="Arial"/>
          <w:b/>
          <w:bCs/>
          <w:color w:val="FF0000"/>
          <w:sz w:val="20"/>
          <w:szCs w:val="20"/>
        </w:rPr>
        <w:t>à</w:t>
      </w:r>
      <w:proofErr w:type="gramEnd"/>
      <w:r>
        <w:rPr>
          <w:rFonts w:ascii="Marianne" w:hAnsi="Marianne" w:cs="Arial"/>
          <w:b/>
          <w:bCs/>
          <w:color w:val="FF0000"/>
          <w:sz w:val="20"/>
          <w:szCs w:val="20"/>
        </w:rPr>
        <w:t xml:space="preserve"> c</w:t>
      </w:r>
      <w:r w:rsidRPr="007A3E7F">
        <w:rPr>
          <w:rFonts w:ascii="Marianne" w:hAnsi="Marianne" w:cs="Arial"/>
          <w:b/>
          <w:bCs/>
          <w:color w:val="FF0000"/>
          <w:sz w:val="20"/>
          <w:szCs w:val="20"/>
        </w:rPr>
        <w:t>omplété par la permanence Parquet</w:t>
      </w:r>
    </w:p>
    <w:p w14:paraId="64417234" w14:textId="77777777" w:rsidR="00E50760" w:rsidRPr="00F17C50" w:rsidRDefault="00E50760" w:rsidP="00E50760">
      <w:pPr>
        <w:rPr>
          <w:rFonts w:ascii="Marianne" w:hAnsi="Marianne" w:cs="Arial"/>
          <w:b/>
          <w:bCs/>
          <w:sz w:val="18"/>
          <w:szCs w:val="18"/>
        </w:rPr>
      </w:pPr>
      <w:r w:rsidRPr="00F17C50">
        <w:rPr>
          <w:rFonts w:ascii="Marianne" w:hAnsi="Marianne" w:cs="Arial"/>
          <w:b/>
          <w:bCs/>
          <w:sz w:val="18"/>
          <w:szCs w:val="18"/>
        </w:rPr>
        <w:t>N° d’enregistrement au parquet</w:t>
      </w:r>
      <w:r w:rsidRPr="00F17C50">
        <w:rPr>
          <w:rFonts w:ascii="Calibri" w:hAnsi="Calibri" w:cs="Calibri"/>
          <w:b/>
          <w:bCs/>
          <w:sz w:val="18"/>
          <w:szCs w:val="18"/>
        </w:rPr>
        <w:t> </w:t>
      </w:r>
      <w:r w:rsidRPr="00F17C50">
        <w:rPr>
          <w:rFonts w:ascii="Marianne" w:hAnsi="Marianne" w:cs="Arial"/>
          <w:b/>
          <w:bCs/>
          <w:sz w:val="18"/>
          <w:szCs w:val="18"/>
        </w:rPr>
        <w:t xml:space="preserve">: </w:t>
      </w:r>
    </w:p>
    <w:p w14:paraId="3DC7152D" w14:textId="77777777" w:rsidR="00E50760" w:rsidRPr="00F17C50" w:rsidRDefault="00E50760" w:rsidP="00E50760">
      <w:pPr>
        <w:pBdr>
          <w:bottom w:val="single" w:sz="4" w:space="1" w:color="auto"/>
        </w:pBdr>
        <w:rPr>
          <w:rFonts w:ascii="Marianne" w:hAnsi="Marianne" w:cs="Arial"/>
          <w:b/>
          <w:sz w:val="18"/>
          <w:szCs w:val="18"/>
        </w:rPr>
      </w:pPr>
      <w:r w:rsidRPr="00F17C50">
        <w:rPr>
          <w:rFonts w:ascii="Marianne" w:hAnsi="Marianne" w:cs="Arial"/>
          <w:b/>
          <w:sz w:val="18"/>
          <w:szCs w:val="18"/>
        </w:rPr>
        <w:t>Suites données au signalement du</w:t>
      </w:r>
      <w:r w:rsidRPr="00F17C50">
        <w:rPr>
          <w:rFonts w:ascii="Marianne" w:hAnsi="Marianne" w:cs="Arial"/>
          <w:b/>
          <w:sz w:val="18"/>
          <w:szCs w:val="18"/>
        </w:rPr>
        <w:tab/>
      </w:r>
      <w:r w:rsidRPr="00F17C50">
        <w:rPr>
          <w:rFonts w:ascii="Marianne" w:hAnsi="Marianne" w:cs="Arial"/>
          <w:b/>
          <w:sz w:val="18"/>
          <w:szCs w:val="18"/>
        </w:rPr>
        <w:tab/>
      </w:r>
      <w:r w:rsidRPr="00F17C50">
        <w:rPr>
          <w:rFonts w:ascii="Marianne" w:hAnsi="Marianne" w:cs="Arial"/>
          <w:b/>
          <w:sz w:val="18"/>
          <w:szCs w:val="18"/>
        </w:rPr>
        <w:tab/>
      </w:r>
      <w:r w:rsidRPr="00F17C50">
        <w:rPr>
          <w:rFonts w:ascii="Calibri" w:hAnsi="Calibri" w:cs="Calibri"/>
          <w:b/>
          <w:sz w:val="18"/>
          <w:szCs w:val="18"/>
        </w:rPr>
        <w:t> </w:t>
      </w:r>
      <w:r w:rsidRPr="00F17C50">
        <w:rPr>
          <w:rFonts w:ascii="Marianne" w:hAnsi="Marianne" w:cs="Arial"/>
          <w:b/>
          <w:sz w:val="18"/>
          <w:szCs w:val="18"/>
        </w:rPr>
        <w:t>:</w:t>
      </w:r>
    </w:p>
    <w:p w14:paraId="1984227C" w14:textId="77777777" w:rsidR="00E50760" w:rsidRPr="006674A4" w:rsidRDefault="00100EE4" w:rsidP="00E50760">
      <w:pPr>
        <w:rPr>
          <w:rFonts w:ascii="Marianne" w:hAnsi="Marianne" w:cs="Arial"/>
          <w:sz w:val="20"/>
          <w:szCs w:val="20"/>
        </w:rPr>
      </w:pPr>
      <w:sdt>
        <w:sdtPr>
          <w:rPr>
            <w:rFonts w:ascii="Marianne" w:hAnsi="Marianne" w:cs="Arial"/>
            <w:sz w:val="20"/>
            <w:szCs w:val="20"/>
          </w:rPr>
          <w:id w:val="1309513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760" w:rsidRPr="006674A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50760" w:rsidRPr="006674A4">
        <w:rPr>
          <w:rFonts w:ascii="Marianne" w:hAnsi="Marianne" w:cs="Arial"/>
          <w:sz w:val="20"/>
          <w:szCs w:val="20"/>
        </w:rPr>
        <w:t xml:space="preserve"> </w:t>
      </w:r>
      <w:proofErr w:type="gramStart"/>
      <w:r w:rsidR="00E50760" w:rsidRPr="006674A4">
        <w:rPr>
          <w:rFonts w:ascii="Marianne" w:hAnsi="Marianne" w:cs="Arial"/>
          <w:sz w:val="20"/>
          <w:szCs w:val="20"/>
        </w:rPr>
        <w:t>ouverture</w:t>
      </w:r>
      <w:proofErr w:type="gramEnd"/>
      <w:r w:rsidR="00E50760" w:rsidRPr="006674A4">
        <w:rPr>
          <w:rFonts w:ascii="Marianne" w:hAnsi="Marianne" w:cs="Arial"/>
          <w:sz w:val="20"/>
          <w:szCs w:val="20"/>
        </w:rPr>
        <w:t xml:space="preserve"> d’une enquête pénale auprès du commissariat / de la gendarmerie de </w:t>
      </w:r>
      <w:r w:rsidR="00E50760" w:rsidRPr="006674A4">
        <w:rPr>
          <w:rFonts w:ascii="Marianne" w:hAnsi="Marianne" w:cs="Arial"/>
          <w:sz w:val="20"/>
          <w:szCs w:val="20"/>
        </w:rPr>
        <w:tab/>
      </w:r>
    </w:p>
    <w:p w14:paraId="7D2BBF4B" w14:textId="77777777" w:rsidR="00E50760" w:rsidRPr="006674A4" w:rsidRDefault="00100EE4" w:rsidP="00E50760">
      <w:pPr>
        <w:rPr>
          <w:rFonts w:ascii="Marianne" w:hAnsi="Marianne" w:cs="Arial"/>
          <w:sz w:val="20"/>
          <w:szCs w:val="20"/>
        </w:rPr>
      </w:pPr>
      <w:sdt>
        <w:sdtPr>
          <w:rPr>
            <w:rFonts w:ascii="Marianne" w:hAnsi="Marianne" w:cs="Arial"/>
            <w:sz w:val="20"/>
            <w:szCs w:val="20"/>
          </w:rPr>
          <w:id w:val="-1356184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760" w:rsidRPr="006674A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50760" w:rsidRPr="006674A4">
        <w:rPr>
          <w:rFonts w:ascii="Marianne" w:hAnsi="Marianne" w:cs="Arial"/>
          <w:sz w:val="20"/>
          <w:szCs w:val="20"/>
        </w:rPr>
        <w:t xml:space="preserve"> </w:t>
      </w:r>
      <w:proofErr w:type="gramStart"/>
      <w:r w:rsidR="00E50760" w:rsidRPr="006674A4">
        <w:rPr>
          <w:rFonts w:ascii="Marianne" w:hAnsi="Marianne" w:cs="Arial"/>
          <w:sz w:val="20"/>
          <w:szCs w:val="20"/>
        </w:rPr>
        <w:t>saisine</w:t>
      </w:r>
      <w:proofErr w:type="gramEnd"/>
      <w:r w:rsidR="00E50760" w:rsidRPr="006674A4">
        <w:rPr>
          <w:rFonts w:ascii="Marianne" w:hAnsi="Marianne" w:cs="Arial"/>
          <w:sz w:val="20"/>
          <w:szCs w:val="20"/>
        </w:rPr>
        <w:t xml:space="preserve"> de la Cellule de Recueil des Informations Préoccupantes (CRIP)</w:t>
      </w:r>
    </w:p>
    <w:p w14:paraId="12568EB2" w14:textId="77777777" w:rsidR="00E50760" w:rsidRPr="006674A4" w:rsidRDefault="00E50760" w:rsidP="00E50760">
      <w:pPr>
        <w:rPr>
          <w:rFonts w:ascii="Marianne" w:hAnsi="Marianne" w:cs="Arial"/>
          <w:sz w:val="20"/>
          <w:szCs w:val="20"/>
        </w:rPr>
      </w:pPr>
      <w:r w:rsidRPr="006674A4">
        <w:rPr>
          <w:rFonts w:ascii="Marianne" w:hAnsi="Marianne" w:cs="Arial"/>
          <w:sz w:val="20"/>
          <w:szCs w:val="20"/>
        </w:rPr>
        <w:tab/>
      </w:r>
      <w:sdt>
        <w:sdtPr>
          <w:rPr>
            <w:rFonts w:ascii="Marianne" w:hAnsi="Marianne" w:cs="Arial"/>
            <w:sz w:val="20"/>
            <w:szCs w:val="20"/>
          </w:rPr>
          <w:id w:val="1736518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674A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6674A4">
        <w:rPr>
          <w:rFonts w:ascii="Marianne" w:hAnsi="Marianne" w:cs="Arial"/>
          <w:sz w:val="20"/>
          <w:szCs w:val="20"/>
        </w:rPr>
        <w:t xml:space="preserve">  </w:t>
      </w:r>
      <w:proofErr w:type="gramStart"/>
      <w:r w:rsidRPr="006674A4">
        <w:rPr>
          <w:rFonts w:ascii="Marianne" w:hAnsi="Marianne" w:cs="Arial"/>
          <w:sz w:val="20"/>
          <w:szCs w:val="20"/>
        </w:rPr>
        <w:t>pour</w:t>
      </w:r>
      <w:proofErr w:type="gramEnd"/>
      <w:r w:rsidRPr="006674A4">
        <w:rPr>
          <w:rFonts w:ascii="Marianne" w:hAnsi="Marianne" w:cs="Arial"/>
          <w:sz w:val="20"/>
          <w:szCs w:val="20"/>
        </w:rPr>
        <w:t xml:space="preserve"> évaluation en urgence</w:t>
      </w:r>
    </w:p>
    <w:p w14:paraId="1DACEC40" w14:textId="77777777" w:rsidR="00E50760" w:rsidRPr="006674A4" w:rsidRDefault="00100EE4" w:rsidP="00E50760">
      <w:pPr>
        <w:rPr>
          <w:rFonts w:ascii="Marianne" w:hAnsi="Marianne" w:cs="Arial"/>
          <w:sz w:val="20"/>
          <w:szCs w:val="20"/>
        </w:rPr>
      </w:pPr>
      <w:sdt>
        <w:sdtPr>
          <w:rPr>
            <w:rFonts w:ascii="Marianne" w:hAnsi="Marianne" w:cs="Arial"/>
            <w:sz w:val="20"/>
            <w:szCs w:val="20"/>
          </w:rPr>
          <w:id w:val="660971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760" w:rsidRPr="006674A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50760" w:rsidRPr="006674A4">
        <w:rPr>
          <w:rFonts w:ascii="Marianne" w:hAnsi="Marianne" w:cs="Arial"/>
          <w:sz w:val="20"/>
          <w:szCs w:val="20"/>
        </w:rPr>
        <w:t xml:space="preserve">  </w:t>
      </w:r>
      <w:proofErr w:type="gramStart"/>
      <w:r w:rsidR="00E50760" w:rsidRPr="006674A4">
        <w:rPr>
          <w:rFonts w:ascii="Marianne" w:hAnsi="Marianne" w:cs="Arial"/>
          <w:sz w:val="20"/>
          <w:szCs w:val="20"/>
        </w:rPr>
        <w:t>transmission</w:t>
      </w:r>
      <w:proofErr w:type="gramEnd"/>
      <w:r w:rsidR="00E50760" w:rsidRPr="006674A4">
        <w:rPr>
          <w:rFonts w:ascii="Marianne" w:hAnsi="Marianne" w:cs="Arial"/>
          <w:sz w:val="20"/>
          <w:szCs w:val="20"/>
        </w:rPr>
        <w:t xml:space="preserve"> au juge des enfants saisi de la situation du mineur en assistance éducative</w:t>
      </w:r>
    </w:p>
    <w:p w14:paraId="0DF025D3" w14:textId="77777777" w:rsidR="00E50760" w:rsidRPr="006674A4" w:rsidRDefault="00100EE4" w:rsidP="00E50760">
      <w:pPr>
        <w:rPr>
          <w:rFonts w:ascii="Marianne" w:hAnsi="Marianne" w:cs="Arial"/>
          <w:sz w:val="20"/>
          <w:szCs w:val="20"/>
        </w:rPr>
      </w:pPr>
      <w:sdt>
        <w:sdtPr>
          <w:rPr>
            <w:rFonts w:ascii="Marianne" w:hAnsi="Marianne" w:cs="Arial"/>
            <w:sz w:val="20"/>
            <w:szCs w:val="20"/>
          </w:rPr>
          <w:id w:val="-474763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760" w:rsidRPr="006674A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50760" w:rsidRPr="006674A4">
        <w:rPr>
          <w:rFonts w:ascii="Marianne" w:hAnsi="Marianne" w:cs="Arial"/>
          <w:sz w:val="20"/>
          <w:szCs w:val="20"/>
        </w:rPr>
        <w:t xml:space="preserve"> </w:t>
      </w:r>
      <w:proofErr w:type="gramStart"/>
      <w:r w:rsidR="00E50760" w:rsidRPr="006674A4">
        <w:rPr>
          <w:rFonts w:ascii="Marianne" w:hAnsi="Marianne" w:cs="Arial"/>
          <w:sz w:val="20"/>
          <w:szCs w:val="20"/>
        </w:rPr>
        <w:t>après</w:t>
      </w:r>
      <w:proofErr w:type="gramEnd"/>
      <w:r w:rsidR="00E50760" w:rsidRPr="006674A4">
        <w:rPr>
          <w:rFonts w:ascii="Marianne" w:hAnsi="Marianne" w:cs="Arial"/>
          <w:sz w:val="20"/>
          <w:szCs w:val="20"/>
        </w:rPr>
        <w:t xml:space="preserve"> étude de la procédure, celle-ci a fait l’objet de</w:t>
      </w:r>
      <w:r w:rsidR="00E50760" w:rsidRPr="006674A4">
        <w:rPr>
          <w:rFonts w:ascii="Calibri" w:hAnsi="Calibri" w:cs="Calibri"/>
          <w:sz w:val="20"/>
          <w:szCs w:val="20"/>
        </w:rPr>
        <w:t> </w:t>
      </w:r>
      <w:r w:rsidR="00E50760" w:rsidRPr="006674A4">
        <w:rPr>
          <w:rFonts w:ascii="Marianne" w:hAnsi="Marianne" w:cs="Arial"/>
          <w:sz w:val="20"/>
          <w:szCs w:val="20"/>
        </w:rPr>
        <w:t>:</w:t>
      </w:r>
    </w:p>
    <w:p w14:paraId="50E7C992" w14:textId="77777777" w:rsidR="00E50760" w:rsidRPr="006674A4" w:rsidRDefault="00E50760" w:rsidP="00E50760">
      <w:pPr>
        <w:rPr>
          <w:rFonts w:ascii="Marianne" w:hAnsi="Marianne" w:cs="Arial"/>
          <w:sz w:val="20"/>
          <w:szCs w:val="20"/>
        </w:rPr>
      </w:pPr>
      <w:r w:rsidRPr="006674A4">
        <w:rPr>
          <w:rFonts w:ascii="Marianne" w:hAnsi="Marianne" w:cs="Arial"/>
          <w:sz w:val="20"/>
          <w:szCs w:val="20"/>
        </w:rPr>
        <w:tab/>
      </w:r>
      <w:sdt>
        <w:sdtPr>
          <w:rPr>
            <w:rFonts w:ascii="Marianne" w:hAnsi="Marianne" w:cs="Arial"/>
            <w:sz w:val="20"/>
            <w:szCs w:val="20"/>
          </w:rPr>
          <w:id w:val="-320269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674A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6674A4">
        <w:rPr>
          <w:rFonts w:ascii="Marianne" w:hAnsi="Marianne" w:cs="Arial"/>
          <w:sz w:val="20"/>
          <w:szCs w:val="20"/>
        </w:rPr>
        <w:t xml:space="preserve"> </w:t>
      </w:r>
      <w:proofErr w:type="gramStart"/>
      <w:r w:rsidRPr="006674A4">
        <w:rPr>
          <w:rFonts w:ascii="Marianne" w:hAnsi="Marianne" w:cs="Arial"/>
          <w:sz w:val="20"/>
          <w:szCs w:val="20"/>
        </w:rPr>
        <w:t>d’un</w:t>
      </w:r>
      <w:proofErr w:type="gramEnd"/>
      <w:r w:rsidRPr="006674A4">
        <w:rPr>
          <w:rFonts w:ascii="Marianne" w:hAnsi="Marianne" w:cs="Arial"/>
          <w:sz w:val="20"/>
          <w:szCs w:val="20"/>
        </w:rPr>
        <w:t xml:space="preserve"> classement sans suite le </w:t>
      </w:r>
      <w:r w:rsidRPr="006674A4">
        <w:rPr>
          <w:rFonts w:ascii="Marianne" w:hAnsi="Marianne" w:cs="Arial"/>
          <w:sz w:val="20"/>
          <w:szCs w:val="20"/>
        </w:rPr>
        <w:tab/>
      </w:r>
      <w:r w:rsidRPr="006674A4">
        <w:rPr>
          <w:rFonts w:ascii="Marianne" w:hAnsi="Marianne" w:cs="Arial"/>
          <w:sz w:val="20"/>
          <w:szCs w:val="20"/>
        </w:rPr>
        <w:tab/>
        <w:t>en raison de</w:t>
      </w:r>
      <w:r w:rsidRPr="006674A4">
        <w:rPr>
          <w:rFonts w:ascii="Calibri" w:hAnsi="Calibri" w:cs="Calibri"/>
          <w:sz w:val="20"/>
          <w:szCs w:val="20"/>
        </w:rPr>
        <w:t> </w:t>
      </w:r>
      <w:r w:rsidRPr="006674A4">
        <w:rPr>
          <w:rFonts w:ascii="Marianne" w:hAnsi="Marianne" w:cs="Arial"/>
          <w:sz w:val="20"/>
          <w:szCs w:val="20"/>
        </w:rPr>
        <w:t>:</w:t>
      </w:r>
    </w:p>
    <w:p w14:paraId="672CCF89" w14:textId="77777777" w:rsidR="00E50760" w:rsidRPr="006674A4" w:rsidRDefault="00E50760" w:rsidP="00E50760">
      <w:pPr>
        <w:rPr>
          <w:rFonts w:ascii="Marianne" w:hAnsi="Marianne" w:cs="Arial"/>
          <w:sz w:val="20"/>
          <w:szCs w:val="20"/>
        </w:rPr>
      </w:pPr>
      <w:r w:rsidRPr="006674A4">
        <w:rPr>
          <w:rFonts w:ascii="Marianne" w:hAnsi="Marianne" w:cs="Arial"/>
          <w:sz w:val="20"/>
          <w:szCs w:val="20"/>
        </w:rPr>
        <w:tab/>
      </w:r>
      <w:r w:rsidRPr="006674A4">
        <w:rPr>
          <w:rFonts w:ascii="Marianne" w:hAnsi="Marianne" w:cs="Arial"/>
          <w:sz w:val="20"/>
          <w:szCs w:val="20"/>
        </w:rPr>
        <w:tab/>
      </w:r>
      <w:sdt>
        <w:sdtPr>
          <w:rPr>
            <w:rFonts w:ascii="Marianne" w:hAnsi="Marianne" w:cs="Arial"/>
            <w:sz w:val="20"/>
            <w:szCs w:val="20"/>
          </w:rPr>
          <w:id w:val="-1462804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674A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6674A4">
        <w:rPr>
          <w:rFonts w:ascii="Marianne" w:hAnsi="Marianne" w:cs="Arial"/>
          <w:sz w:val="20"/>
          <w:szCs w:val="20"/>
        </w:rPr>
        <w:t xml:space="preserve">  </w:t>
      </w:r>
      <w:proofErr w:type="gramStart"/>
      <w:r w:rsidRPr="006674A4">
        <w:rPr>
          <w:rFonts w:ascii="Marianne" w:hAnsi="Marianne" w:cs="Arial"/>
          <w:sz w:val="20"/>
          <w:szCs w:val="20"/>
        </w:rPr>
        <w:t>insuffisance</w:t>
      </w:r>
      <w:proofErr w:type="gramEnd"/>
      <w:r w:rsidRPr="006674A4">
        <w:rPr>
          <w:rFonts w:ascii="Marianne" w:hAnsi="Marianne" w:cs="Arial"/>
          <w:sz w:val="20"/>
          <w:szCs w:val="20"/>
        </w:rPr>
        <w:t xml:space="preserve"> de preuves</w:t>
      </w:r>
    </w:p>
    <w:p w14:paraId="3D22B162" w14:textId="77777777" w:rsidR="00E50760" w:rsidRPr="006674A4" w:rsidRDefault="00E50760" w:rsidP="00E50760">
      <w:pPr>
        <w:rPr>
          <w:rFonts w:ascii="Marianne" w:hAnsi="Marianne" w:cs="Arial"/>
          <w:sz w:val="20"/>
          <w:szCs w:val="20"/>
        </w:rPr>
      </w:pPr>
      <w:r w:rsidRPr="006674A4">
        <w:rPr>
          <w:rFonts w:ascii="Marianne" w:hAnsi="Marianne" w:cs="Arial"/>
          <w:sz w:val="20"/>
          <w:szCs w:val="20"/>
        </w:rPr>
        <w:tab/>
      </w:r>
      <w:r w:rsidRPr="006674A4">
        <w:rPr>
          <w:rFonts w:ascii="Marianne" w:hAnsi="Marianne" w:cs="Arial"/>
          <w:sz w:val="20"/>
          <w:szCs w:val="20"/>
        </w:rPr>
        <w:tab/>
      </w:r>
      <w:sdt>
        <w:sdtPr>
          <w:rPr>
            <w:rFonts w:ascii="Marianne" w:hAnsi="Marianne" w:cs="Arial"/>
            <w:sz w:val="20"/>
            <w:szCs w:val="20"/>
          </w:rPr>
          <w:id w:val="664362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674A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6674A4">
        <w:rPr>
          <w:rFonts w:ascii="Marianne" w:hAnsi="Marianne" w:cs="Arial"/>
          <w:sz w:val="20"/>
          <w:szCs w:val="20"/>
        </w:rPr>
        <w:t xml:space="preserve">  </w:t>
      </w:r>
      <w:proofErr w:type="gramStart"/>
      <w:r w:rsidRPr="006674A4">
        <w:rPr>
          <w:rFonts w:ascii="Marianne" w:hAnsi="Marianne" w:cs="Arial"/>
          <w:sz w:val="20"/>
          <w:szCs w:val="20"/>
        </w:rPr>
        <w:t>auteur</w:t>
      </w:r>
      <w:proofErr w:type="gramEnd"/>
      <w:r w:rsidRPr="006674A4">
        <w:rPr>
          <w:rFonts w:ascii="Marianne" w:hAnsi="Marianne" w:cs="Arial"/>
          <w:sz w:val="20"/>
          <w:szCs w:val="20"/>
        </w:rPr>
        <w:t xml:space="preserve"> non identifié</w:t>
      </w:r>
    </w:p>
    <w:p w14:paraId="76FBC4AE" w14:textId="77777777" w:rsidR="00E50760" w:rsidRPr="006674A4" w:rsidRDefault="00E50760" w:rsidP="00E50760">
      <w:pPr>
        <w:rPr>
          <w:rFonts w:ascii="Marianne" w:hAnsi="Marianne" w:cs="Arial"/>
          <w:sz w:val="20"/>
          <w:szCs w:val="20"/>
        </w:rPr>
      </w:pPr>
      <w:r w:rsidRPr="006674A4">
        <w:rPr>
          <w:rFonts w:ascii="Marianne" w:hAnsi="Marianne" w:cs="Arial"/>
          <w:sz w:val="20"/>
          <w:szCs w:val="20"/>
        </w:rPr>
        <w:tab/>
      </w:r>
      <w:r w:rsidRPr="006674A4">
        <w:rPr>
          <w:rFonts w:ascii="Marianne" w:hAnsi="Marianne" w:cs="Arial"/>
          <w:sz w:val="20"/>
          <w:szCs w:val="20"/>
        </w:rPr>
        <w:tab/>
      </w:r>
      <w:sdt>
        <w:sdtPr>
          <w:rPr>
            <w:rFonts w:ascii="Marianne" w:hAnsi="Marianne" w:cs="Arial"/>
            <w:sz w:val="20"/>
            <w:szCs w:val="20"/>
          </w:rPr>
          <w:id w:val="2120482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674A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6674A4">
        <w:rPr>
          <w:rFonts w:ascii="Marianne" w:hAnsi="Marianne" w:cs="Arial"/>
          <w:sz w:val="20"/>
          <w:szCs w:val="20"/>
        </w:rPr>
        <w:t xml:space="preserve">  </w:t>
      </w:r>
      <w:proofErr w:type="gramStart"/>
      <w:r w:rsidRPr="006674A4">
        <w:rPr>
          <w:rFonts w:ascii="Marianne" w:hAnsi="Marianne" w:cs="Arial"/>
          <w:sz w:val="20"/>
          <w:szCs w:val="20"/>
        </w:rPr>
        <w:t>autre</w:t>
      </w:r>
      <w:proofErr w:type="gramEnd"/>
      <w:r w:rsidRPr="006674A4">
        <w:rPr>
          <w:rFonts w:ascii="Calibri" w:hAnsi="Calibri" w:cs="Calibri"/>
          <w:sz w:val="20"/>
          <w:szCs w:val="20"/>
        </w:rPr>
        <w:t> </w:t>
      </w:r>
      <w:r w:rsidRPr="006674A4">
        <w:rPr>
          <w:rFonts w:ascii="Marianne" w:hAnsi="Marianne" w:cs="Arial"/>
          <w:sz w:val="20"/>
          <w:szCs w:val="20"/>
        </w:rPr>
        <w:t>:</w:t>
      </w:r>
    </w:p>
    <w:p w14:paraId="33B53D60" w14:textId="77777777" w:rsidR="00E50760" w:rsidRPr="006674A4" w:rsidRDefault="00100EE4" w:rsidP="00E50760">
      <w:pPr>
        <w:ind w:firstLine="708"/>
        <w:rPr>
          <w:rFonts w:ascii="Marianne" w:hAnsi="Marianne" w:cs="Arial"/>
          <w:sz w:val="20"/>
          <w:szCs w:val="20"/>
        </w:rPr>
      </w:pPr>
      <w:sdt>
        <w:sdtPr>
          <w:rPr>
            <w:rFonts w:ascii="Marianne" w:hAnsi="Marianne" w:cs="Arial"/>
            <w:sz w:val="20"/>
            <w:szCs w:val="20"/>
          </w:rPr>
          <w:id w:val="1662735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760" w:rsidRPr="006674A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50760" w:rsidRPr="006674A4">
        <w:rPr>
          <w:rFonts w:ascii="Marianne" w:hAnsi="Marianne" w:cs="Arial"/>
          <w:sz w:val="20"/>
          <w:szCs w:val="20"/>
        </w:rPr>
        <w:t xml:space="preserve">  </w:t>
      </w:r>
      <w:proofErr w:type="gramStart"/>
      <w:r w:rsidR="00E50760" w:rsidRPr="006674A4">
        <w:rPr>
          <w:rFonts w:ascii="Marianne" w:hAnsi="Marianne" w:cs="Arial"/>
          <w:sz w:val="20"/>
          <w:szCs w:val="20"/>
        </w:rPr>
        <w:t>de</w:t>
      </w:r>
      <w:proofErr w:type="gramEnd"/>
      <w:r w:rsidR="00E50760" w:rsidRPr="006674A4">
        <w:rPr>
          <w:rFonts w:ascii="Marianne" w:hAnsi="Marianne" w:cs="Arial"/>
          <w:sz w:val="20"/>
          <w:szCs w:val="20"/>
        </w:rPr>
        <w:t xml:space="preserve"> poursuites devant le tribunal le  </w:t>
      </w:r>
    </w:p>
    <w:p w14:paraId="4B005095" w14:textId="77777777" w:rsidR="00E50760" w:rsidRPr="006674A4" w:rsidRDefault="00100EE4" w:rsidP="00E50760">
      <w:pPr>
        <w:ind w:firstLine="708"/>
        <w:rPr>
          <w:rFonts w:ascii="Marianne" w:hAnsi="Marianne" w:cs="Arial"/>
          <w:sz w:val="20"/>
          <w:szCs w:val="20"/>
        </w:rPr>
      </w:pPr>
      <w:sdt>
        <w:sdtPr>
          <w:rPr>
            <w:rFonts w:ascii="Marianne" w:hAnsi="Marianne" w:cs="Arial"/>
            <w:sz w:val="20"/>
            <w:szCs w:val="20"/>
          </w:rPr>
          <w:id w:val="-74743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760" w:rsidRPr="006674A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50760" w:rsidRPr="006674A4">
        <w:rPr>
          <w:rFonts w:ascii="Marianne" w:hAnsi="Marianne" w:cs="Arial"/>
          <w:sz w:val="20"/>
          <w:szCs w:val="20"/>
        </w:rPr>
        <w:t xml:space="preserve">  </w:t>
      </w:r>
      <w:proofErr w:type="gramStart"/>
      <w:r w:rsidR="00E50760" w:rsidRPr="006674A4">
        <w:rPr>
          <w:rFonts w:ascii="Marianne" w:hAnsi="Marianne" w:cs="Arial"/>
          <w:sz w:val="20"/>
          <w:szCs w:val="20"/>
        </w:rPr>
        <w:t>d’une</w:t>
      </w:r>
      <w:proofErr w:type="gramEnd"/>
      <w:r w:rsidR="00E50760" w:rsidRPr="006674A4">
        <w:rPr>
          <w:rFonts w:ascii="Marianne" w:hAnsi="Marianne" w:cs="Arial"/>
          <w:sz w:val="20"/>
          <w:szCs w:val="20"/>
        </w:rPr>
        <w:t xml:space="preserve"> ouverture d’information judiciaire devant un juge d’instruction le   </w:t>
      </w:r>
    </w:p>
    <w:p w14:paraId="6620539F" w14:textId="6186D0AB" w:rsidR="00E50760" w:rsidRDefault="00100EE4" w:rsidP="00E50760">
      <w:pPr>
        <w:rPr>
          <w:rFonts w:ascii="Marianne" w:hAnsi="Marianne" w:cs="Arial"/>
          <w:sz w:val="20"/>
          <w:szCs w:val="20"/>
        </w:rPr>
      </w:pPr>
      <w:sdt>
        <w:sdtPr>
          <w:rPr>
            <w:rFonts w:ascii="Marianne" w:hAnsi="Marianne" w:cs="Arial"/>
            <w:sz w:val="20"/>
            <w:szCs w:val="20"/>
          </w:rPr>
          <w:id w:val="130448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76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50760" w:rsidRPr="006674A4">
        <w:rPr>
          <w:rFonts w:ascii="Marianne" w:hAnsi="Marianne" w:cs="Arial"/>
          <w:sz w:val="20"/>
          <w:szCs w:val="20"/>
        </w:rPr>
        <w:t xml:space="preserve">  </w:t>
      </w:r>
      <w:proofErr w:type="gramStart"/>
      <w:r w:rsidR="00E50760" w:rsidRPr="006674A4">
        <w:rPr>
          <w:rFonts w:ascii="Marianne" w:hAnsi="Marianne" w:cs="Arial"/>
          <w:sz w:val="20"/>
          <w:szCs w:val="20"/>
        </w:rPr>
        <w:t>autre</w:t>
      </w:r>
      <w:proofErr w:type="gramEnd"/>
      <w:r w:rsidR="00E50760" w:rsidRPr="006674A4">
        <w:rPr>
          <w:rFonts w:ascii="Calibri" w:hAnsi="Calibri" w:cs="Calibri"/>
          <w:sz w:val="20"/>
          <w:szCs w:val="20"/>
        </w:rPr>
        <w:t> </w:t>
      </w:r>
      <w:r w:rsidR="00E50760" w:rsidRPr="006674A4">
        <w:rPr>
          <w:rFonts w:ascii="Marianne" w:hAnsi="Marianne" w:cs="Arial"/>
          <w:sz w:val="20"/>
          <w:szCs w:val="20"/>
        </w:rPr>
        <w:t>:</w:t>
      </w:r>
      <w:r w:rsidR="00E50760">
        <w:rPr>
          <w:rFonts w:ascii="Marianne" w:hAnsi="Marianne" w:cs="Arial"/>
          <w:sz w:val="20"/>
          <w:szCs w:val="20"/>
        </w:rPr>
        <w:tab/>
      </w:r>
      <w:r w:rsidR="00E50760">
        <w:rPr>
          <w:rFonts w:ascii="Marianne" w:hAnsi="Marianne" w:cs="Arial"/>
          <w:sz w:val="20"/>
          <w:szCs w:val="20"/>
        </w:rPr>
        <w:tab/>
      </w:r>
      <w:r w:rsidR="00E50760">
        <w:rPr>
          <w:rFonts w:ascii="Marianne" w:hAnsi="Marianne" w:cs="Arial"/>
          <w:sz w:val="20"/>
          <w:szCs w:val="20"/>
        </w:rPr>
        <w:tab/>
      </w:r>
      <w:r w:rsidR="00E50760">
        <w:rPr>
          <w:rFonts w:ascii="Marianne" w:hAnsi="Marianne" w:cs="Arial"/>
          <w:sz w:val="20"/>
          <w:szCs w:val="20"/>
        </w:rPr>
        <w:tab/>
      </w:r>
      <w:r w:rsidR="00E50760">
        <w:rPr>
          <w:rFonts w:ascii="Marianne" w:hAnsi="Marianne" w:cs="Arial"/>
          <w:sz w:val="20"/>
          <w:szCs w:val="20"/>
        </w:rPr>
        <w:tab/>
      </w:r>
      <w:r w:rsidR="00E50760">
        <w:rPr>
          <w:rFonts w:ascii="Marianne" w:hAnsi="Marianne" w:cs="Arial"/>
          <w:sz w:val="20"/>
          <w:szCs w:val="20"/>
        </w:rPr>
        <w:tab/>
        <w:t xml:space="preserve">  </w:t>
      </w:r>
      <w:r w:rsidR="00E50760">
        <w:rPr>
          <w:rFonts w:ascii="Marianne" w:hAnsi="Marianne" w:cs="Arial"/>
          <w:sz w:val="20"/>
          <w:szCs w:val="20"/>
        </w:rPr>
        <w:tab/>
      </w:r>
      <w:r w:rsidR="00E50760">
        <w:rPr>
          <w:rFonts w:ascii="Marianne" w:hAnsi="Marianne" w:cs="Arial"/>
          <w:sz w:val="20"/>
          <w:szCs w:val="20"/>
        </w:rPr>
        <w:tab/>
      </w:r>
      <w:r w:rsidR="00E50760">
        <w:rPr>
          <w:rFonts w:ascii="Marianne" w:hAnsi="Marianne" w:cs="Arial"/>
          <w:sz w:val="20"/>
          <w:szCs w:val="20"/>
        </w:rPr>
        <w:tab/>
      </w:r>
      <w:r w:rsidR="00E50760">
        <w:rPr>
          <w:rFonts w:ascii="Marianne" w:hAnsi="Marianne" w:cs="Arial"/>
          <w:sz w:val="20"/>
          <w:szCs w:val="20"/>
        </w:rPr>
        <w:tab/>
      </w:r>
      <w:r w:rsidR="00E50760" w:rsidRPr="006674A4">
        <w:rPr>
          <w:rFonts w:ascii="Marianne" w:hAnsi="Marianne" w:cs="Arial"/>
          <w:sz w:val="20"/>
          <w:szCs w:val="20"/>
        </w:rPr>
        <w:t>Date</w:t>
      </w:r>
      <w:r w:rsidR="00E50760" w:rsidRPr="006674A4">
        <w:rPr>
          <w:rFonts w:ascii="Calibri" w:hAnsi="Calibri" w:cs="Calibri"/>
          <w:sz w:val="20"/>
          <w:szCs w:val="20"/>
        </w:rPr>
        <w:t> </w:t>
      </w:r>
      <w:r w:rsidR="00E50760" w:rsidRPr="006674A4">
        <w:rPr>
          <w:rFonts w:ascii="Marianne" w:hAnsi="Marianne" w:cs="Arial"/>
          <w:sz w:val="20"/>
          <w:szCs w:val="20"/>
        </w:rPr>
        <w:t xml:space="preserve">: </w:t>
      </w:r>
    </w:p>
    <w:p w14:paraId="2D2DCF7B" w14:textId="77777777" w:rsidR="00E50760" w:rsidRDefault="00E50760"/>
    <w:sectPr w:rsidR="00E50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760"/>
    <w:rsid w:val="00100EE4"/>
    <w:rsid w:val="00233383"/>
    <w:rsid w:val="005E4642"/>
    <w:rsid w:val="00E5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5D070"/>
  <w15:chartTrackingRefBased/>
  <w15:docId w15:val="{47D71F2A-4E92-43F5-8D8F-6F13A08C0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7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50760"/>
    <w:rPr>
      <w:color w:val="0563C1" w:themeColor="hyperlink"/>
      <w:u w:val="single"/>
    </w:rPr>
  </w:style>
  <w:style w:type="paragraph" w:customStyle="1" w:styleId="pvtitreministere">
    <w:name w:val="pv_titre_ministere"/>
    <w:basedOn w:val="Normal"/>
    <w:rsid w:val="00E50760"/>
    <w:pPr>
      <w:widowControl w:val="0"/>
      <w:suppressLineNumbers/>
      <w:suppressAutoHyphens/>
      <w:autoSpaceDN w:val="0"/>
      <w:spacing w:before="57" w:after="57" w:line="240" w:lineRule="auto"/>
      <w:jc w:val="center"/>
      <w:textAlignment w:val="baseline"/>
    </w:pPr>
    <w:rPr>
      <w:rFonts w:ascii="Times New Roman" w:eastAsia="Times New Roman" w:hAnsi="Times New Roman" w:cs="Times New Roman"/>
      <w:smallCaps/>
      <w:color w:val="00000A"/>
      <w:sz w:val="20"/>
      <w:szCs w:val="24"/>
      <w:lang w:eastAsia="zh-CN" w:bidi="hi-IN"/>
    </w:rPr>
  </w:style>
  <w:style w:type="paragraph" w:customStyle="1" w:styleId="pvlogooncfs">
    <w:name w:val="pv_logo_oncfs"/>
    <w:basedOn w:val="Normal"/>
    <w:rsid w:val="00E50760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Lucida Sans Unicode" w:hAnsi="Arial" w:cs="Mangal"/>
      <w:color w:val="00000A"/>
      <w:sz w:val="4"/>
      <w:szCs w:val="4"/>
      <w:lang w:eastAsia="zh-CN" w:bidi="hi-IN"/>
    </w:rPr>
  </w:style>
  <w:style w:type="paragraph" w:customStyle="1" w:styleId="pvtitreformulaire">
    <w:name w:val="pv_titre_formulaire"/>
    <w:basedOn w:val="Normal"/>
    <w:rsid w:val="00E50760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Lucida Sans Unicode" w:hAnsi="Arial" w:cs="Mangal"/>
      <w:b/>
      <w:smallCaps/>
      <w:color w:val="00000A"/>
      <w:sz w:val="32"/>
      <w:szCs w:val="24"/>
      <w:lang w:eastAsia="zh-CN" w:bidi="hi-IN"/>
    </w:rPr>
  </w:style>
  <w:style w:type="character" w:styleId="Mentionnonrsolue">
    <w:name w:val="Unresolved Mention"/>
    <w:basedOn w:val="Policepardfaut"/>
    <w:uiPriority w:val="99"/>
    <w:semiHidden/>
    <w:unhideWhenUsed/>
    <w:rsid w:val="005E46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s16@ac-poitiers.fr" TargetMode="External"/><Relationship Id="rId5" Type="http://schemas.openxmlformats.org/officeDocument/2006/relationships/hyperlink" Target="mailto:social16-signalements@ac-poitiers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jcoutinho1@ad.in.ac-poitiers.fr</dc:creator>
  <cp:keywords/>
  <dc:description/>
  <cp:lastModifiedBy>jcoutinho1@ad.in.ac-poitiers.fr</cp:lastModifiedBy>
  <cp:revision>4</cp:revision>
  <dcterms:created xsi:type="dcterms:W3CDTF">2025-12-12T09:12:00Z</dcterms:created>
  <dcterms:modified xsi:type="dcterms:W3CDTF">2025-12-18T14:28:00Z</dcterms:modified>
</cp:coreProperties>
</file>