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627D1" w14:textId="52C9A20A" w:rsidR="007F3A23" w:rsidRDefault="00DB6027">
      <w:r>
        <w:rPr>
          <w:b/>
          <w:sz w:val="28"/>
        </w:rPr>
        <w:t xml:space="preserve">ANNEXE </w:t>
      </w:r>
      <w:r w:rsidR="00A31FEB">
        <w:rPr>
          <w:b/>
          <w:sz w:val="28"/>
        </w:rPr>
        <w:t>1</w:t>
      </w:r>
      <w:r>
        <w:rPr>
          <w:b/>
          <w:sz w:val="28"/>
        </w:rPr>
        <w:t xml:space="preserve"> – </w:t>
      </w:r>
      <w:r>
        <w:rPr>
          <w:b/>
        </w:rPr>
        <w:t>INFOGRAPHIE -</w:t>
      </w:r>
      <w:r>
        <w:t>Procédure d’accompagnement des équipes pédagogiques accueillant des élèves présentant des comportements hautement perturbateurs.</w:t>
      </w:r>
      <w:r>
        <w:rPr>
          <w:b/>
          <w:sz w:val="28"/>
        </w:rPr>
        <w:t xml:space="preserve"> </w:t>
      </w:r>
    </w:p>
    <w:p w14:paraId="27E1D9F7" w14:textId="1CFDF63D" w:rsidR="00A31FEB" w:rsidRDefault="00A31FEB">
      <w:pPr>
        <w:spacing w:line="259" w:lineRule="auto"/>
        <w:ind w:left="-449" w:right="-599"/>
        <w:jc w:val="left"/>
        <w:rPr>
          <w:noProof/>
        </w:rPr>
      </w:pPr>
    </w:p>
    <w:p w14:paraId="682D4593" w14:textId="6EA19462" w:rsidR="005A5FC3" w:rsidRDefault="005A5FC3">
      <w:pPr>
        <w:spacing w:line="259" w:lineRule="auto"/>
        <w:ind w:left="-449" w:right="-599"/>
        <w:jc w:val="left"/>
        <w:rPr>
          <w:noProof/>
        </w:rPr>
      </w:pPr>
    </w:p>
    <w:p w14:paraId="3C2B2A5E" w14:textId="55DC5435" w:rsidR="005A5FC3" w:rsidRDefault="00800269">
      <w:pPr>
        <w:spacing w:line="259" w:lineRule="auto"/>
        <w:ind w:left="-449" w:right="-599"/>
        <w:jc w:val="left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7F42F481" wp14:editId="7225EA70">
            <wp:simplePos x="0" y="0"/>
            <wp:positionH relativeFrom="margin">
              <wp:posOffset>5715</wp:posOffset>
            </wp:positionH>
            <wp:positionV relativeFrom="paragraph">
              <wp:posOffset>4445</wp:posOffset>
            </wp:positionV>
            <wp:extent cx="6743700" cy="8801100"/>
            <wp:effectExtent l="0" t="0" r="0" b="0"/>
            <wp:wrapTight wrapText="bothSides">
              <wp:wrapPolygon edited="0">
                <wp:start x="7627" y="0"/>
                <wp:lineTo x="6468" y="47"/>
                <wp:lineTo x="3417" y="608"/>
                <wp:lineTo x="2136" y="1449"/>
                <wp:lineTo x="1953" y="1777"/>
                <wp:lineTo x="1831" y="2291"/>
                <wp:lineTo x="2502" y="3086"/>
                <wp:lineTo x="4271" y="3740"/>
                <wp:lineTo x="8603" y="4488"/>
                <wp:lineTo x="8481" y="5190"/>
                <wp:lineTo x="2502" y="5751"/>
                <wp:lineTo x="2502" y="8556"/>
                <wp:lineTo x="7383" y="8977"/>
                <wp:lineTo x="10800" y="8977"/>
                <wp:lineTo x="4576" y="9397"/>
                <wp:lineTo x="1525" y="9631"/>
                <wp:lineTo x="1403" y="9958"/>
                <wp:lineTo x="1342" y="11969"/>
                <wp:lineTo x="2136" y="12717"/>
                <wp:lineTo x="1892" y="12904"/>
                <wp:lineTo x="1647" y="13231"/>
                <wp:lineTo x="1464" y="21086"/>
                <wp:lineTo x="2136" y="21553"/>
                <wp:lineTo x="2319" y="21553"/>
                <wp:lineTo x="17878" y="21553"/>
                <wp:lineTo x="18122" y="21553"/>
                <wp:lineTo x="18732" y="21086"/>
                <wp:lineTo x="19892" y="20945"/>
                <wp:lineTo x="21356" y="20525"/>
                <wp:lineTo x="21478" y="11081"/>
                <wp:lineTo x="21112" y="10940"/>
                <wp:lineTo x="18976" y="10473"/>
                <wp:lineTo x="19098" y="9304"/>
                <wp:lineTo x="18000" y="9210"/>
                <wp:lineTo x="10800" y="8977"/>
                <wp:lineTo x="21539" y="8462"/>
                <wp:lineTo x="21539" y="5657"/>
                <wp:lineTo x="10007" y="5236"/>
                <wp:lineTo x="9946" y="4488"/>
                <wp:lineTo x="13790" y="3787"/>
                <wp:lineTo x="13790" y="3740"/>
                <wp:lineTo x="21539" y="3460"/>
                <wp:lineTo x="21539" y="748"/>
                <wp:lineTo x="11410" y="47"/>
                <wp:lineTo x="10739" y="0"/>
                <wp:lineTo x="7627" y="0"/>
              </wp:wrapPolygon>
            </wp:wrapTight>
            <wp:docPr id="2011" name="Picture 2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" name="Picture 201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78" t="1" r="39429" b="38742"/>
                    <a:stretch/>
                  </pic:blipFill>
                  <pic:spPr bwMode="auto">
                    <a:xfrm>
                      <a:off x="0" y="0"/>
                      <a:ext cx="6743700" cy="880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640B37B6" w14:textId="16EF5FBD" w:rsidR="005A5FC3" w:rsidRDefault="005A5FC3">
      <w:pPr>
        <w:spacing w:line="259" w:lineRule="auto"/>
        <w:ind w:left="-449" w:right="-599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E8F6F" wp14:editId="26741718">
                <wp:simplePos x="0" y="0"/>
                <wp:positionH relativeFrom="column">
                  <wp:posOffset>6184265</wp:posOffset>
                </wp:positionH>
                <wp:positionV relativeFrom="paragraph">
                  <wp:posOffset>3175</wp:posOffset>
                </wp:positionV>
                <wp:extent cx="615950" cy="3416300"/>
                <wp:effectExtent l="0" t="0" r="0" b="0"/>
                <wp:wrapNone/>
                <wp:docPr id="20713867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341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9972B9" id="Rectangle 1" o:spid="_x0000_s1026" style="position:absolute;margin-left:486.95pt;margin-top:.25pt;width:48.5pt;height:2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" fillcolor="white [3212]" stroked="f" strokeweight="1pt"/>
            </w:pict>
          </mc:Fallback>
        </mc:AlternateContent>
      </w:r>
    </w:p>
    <w:p w14:paraId="68C240F5" w14:textId="71E4774C" w:rsidR="007F3A23" w:rsidRDefault="00800269">
      <w:pPr>
        <w:spacing w:line="259" w:lineRule="auto"/>
        <w:ind w:left="-449" w:right="-599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C1851C" wp14:editId="376C861F">
                <wp:simplePos x="0" y="0"/>
                <wp:positionH relativeFrom="column">
                  <wp:posOffset>3190875</wp:posOffset>
                </wp:positionH>
                <wp:positionV relativeFrom="paragraph">
                  <wp:posOffset>3493135</wp:posOffset>
                </wp:positionV>
                <wp:extent cx="2686050" cy="1295400"/>
                <wp:effectExtent l="0" t="0" r="19050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295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73C664" w14:textId="0BCCCB10" w:rsidR="00800269" w:rsidRPr="00800269" w:rsidRDefault="00800269" w:rsidP="0080026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00269">
                              <w:rPr>
                                <w:sz w:val="24"/>
                                <w:szCs w:val="24"/>
                              </w:rPr>
                              <w:t>Echan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ges (dialogue</w:t>
                            </w:r>
                            <w:r w:rsidRPr="00800269">
                              <w:rPr>
                                <w:sz w:val="24"/>
                                <w:szCs w:val="24"/>
                              </w:rPr>
                              <w:t xml:space="preserve"> avec la famille </w:t>
                            </w:r>
                            <w:proofErr w:type="spellStart"/>
                            <w:r w:rsidRPr="00800269">
                              <w:rPr>
                                <w:sz w:val="24"/>
                                <w:szCs w:val="24"/>
                              </w:rPr>
                              <w:t>cf</w:t>
                            </w:r>
                            <w:proofErr w:type="spellEnd"/>
                            <w:r w:rsidRPr="00800269">
                              <w:rPr>
                                <w:sz w:val="24"/>
                                <w:szCs w:val="24"/>
                              </w:rPr>
                              <w:t xml:space="preserve"> Annexe 1-B,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conseil des maîtres ou de cycle</w:t>
                            </w:r>
                            <w:r w:rsidRPr="00800269">
                              <w:rPr>
                                <w:sz w:val="24"/>
                                <w:szCs w:val="24"/>
                              </w:rPr>
                              <w:t xml:space="preserve"> associant les membres du RASED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C1851C" id="Rectangle à coins arrondis 1" o:spid="_x0000_s1026" style="position:absolute;left:0;text-align:left;margin-left:251.25pt;margin-top:275.05pt;width:211.5pt;height:10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" fillcolor="white [3212]" strokecolor="#1f4d78 [1604]" strokeweight="1pt">
                <v:stroke joinstyle="miter"/>
                <v:textbox>
                  <w:txbxContent>
                    <w:p w14:paraId="7C73C664" w14:textId="0BCCCB10" w:rsidR="00800269" w:rsidRPr="00800269" w:rsidRDefault="00800269" w:rsidP="00800269">
                      <w:pPr>
                        <w:rPr>
                          <w:sz w:val="24"/>
                          <w:szCs w:val="24"/>
                        </w:rPr>
                      </w:pPr>
                      <w:r w:rsidRPr="00800269">
                        <w:rPr>
                          <w:sz w:val="24"/>
                          <w:szCs w:val="24"/>
                        </w:rPr>
                        <w:t>Echan</w:t>
                      </w:r>
                      <w:r>
                        <w:rPr>
                          <w:sz w:val="24"/>
                          <w:szCs w:val="24"/>
                        </w:rPr>
                        <w:t>ges (dialogue</w:t>
                      </w:r>
                      <w:r w:rsidRPr="00800269">
                        <w:rPr>
                          <w:sz w:val="24"/>
                          <w:szCs w:val="24"/>
                        </w:rPr>
                        <w:t xml:space="preserve"> avec la famille </w:t>
                      </w:r>
                      <w:proofErr w:type="spellStart"/>
                      <w:r w:rsidRPr="00800269">
                        <w:rPr>
                          <w:sz w:val="24"/>
                          <w:szCs w:val="24"/>
                        </w:rPr>
                        <w:t>cf</w:t>
                      </w:r>
                      <w:proofErr w:type="spellEnd"/>
                      <w:r w:rsidRPr="00800269">
                        <w:rPr>
                          <w:sz w:val="24"/>
                          <w:szCs w:val="24"/>
                        </w:rPr>
                        <w:t xml:space="preserve"> Annexe 1-B, </w:t>
                      </w:r>
                      <w:r>
                        <w:rPr>
                          <w:sz w:val="24"/>
                          <w:szCs w:val="24"/>
                        </w:rPr>
                        <w:t>conseil des maîtres ou de cycle</w:t>
                      </w:r>
                      <w:r w:rsidRPr="00800269">
                        <w:rPr>
                          <w:sz w:val="24"/>
                          <w:szCs w:val="24"/>
                        </w:rPr>
                        <w:t xml:space="preserve"> associant les membres du RASED</w:t>
                      </w:r>
                    </w:p>
                  </w:txbxContent>
                </v:textbox>
              </v:roundrect>
            </w:pict>
          </mc:Fallback>
        </mc:AlternateContent>
      </w:r>
      <w:r w:rsidR="00A31FE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A55E59" wp14:editId="58F0A4D8">
                <wp:simplePos x="0" y="0"/>
                <wp:positionH relativeFrom="margin">
                  <wp:posOffset>697865</wp:posOffset>
                </wp:positionH>
                <wp:positionV relativeFrom="paragraph">
                  <wp:posOffset>5033645</wp:posOffset>
                </wp:positionV>
                <wp:extent cx="5010150" cy="12954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7EEEA" w14:textId="77777777" w:rsidR="00A31FEB" w:rsidRPr="00A31FEB" w:rsidRDefault="00A31FEB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A31FE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Réunion Equipe Educative ou Equipe de Suivi de Scolarisation </w:t>
                            </w:r>
                          </w:p>
                          <w:p w14:paraId="21942629" w14:textId="2AE67E44" w:rsidR="00A31FEB" w:rsidRPr="00A31FEB" w:rsidRDefault="00A31FEB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A31FE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32"/>
                              </w:rPr>
                              <w:t>(Si Notif. MDPH)</w:t>
                            </w:r>
                          </w:p>
                          <w:p w14:paraId="1B771D82" w14:textId="77777777" w:rsidR="00A31FEB" w:rsidRPr="00A31FEB" w:rsidRDefault="00A31FEB">
                            <w:pPr>
                              <w:rPr>
                                <w:rFonts w:ascii="Calibri" w:hAnsi="Calibri" w:cs="Calibri"/>
                                <w:sz w:val="24"/>
                                <w:szCs w:val="28"/>
                              </w:rPr>
                            </w:pPr>
                            <w:r w:rsidRPr="00A31FEB">
                              <w:rPr>
                                <w:rFonts w:ascii="Calibri" w:hAnsi="Calibri" w:cs="Calibri"/>
                                <w:sz w:val="24"/>
                                <w:szCs w:val="28"/>
                              </w:rPr>
                              <w:t>Invitation de la famille (par le directeur ou ERH) en présence de l’IEN</w:t>
                            </w:r>
                          </w:p>
                          <w:p w14:paraId="031FBBB9" w14:textId="6064A885" w:rsidR="00A31FEB" w:rsidRPr="00A31FEB" w:rsidRDefault="00A31FEB">
                            <w:pPr>
                              <w:rPr>
                                <w:rFonts w:ascii="Calibri" w:hAnsi="Calibri" w:cs="Calibri"/>
                                <w:sz w:val="24"/>
                                <w:szCs w:val="28"/>
                              </w:rPr>
                            </w:pPr>
                            <w:r w:rsidRPr="00A31FEB">
                              <w:rPr>
                                <w:rFonts w:ascii="Calibri" w:hAnsi="Calibri" w:cs="Calibri"/>
                                <w:sz w:val="24"/>
                                <w:szCs w:val="28"/>
                              </w:rPr>
                              <w:t>(</w:t>
                            </w:r>
                            <w:proofErr w:type="gramStart"/>
                            <w:r w:rsidRPr="00A31FEB">
                              <w:rPr>
                                <w:rFonts w:ascii="Calibri" w:hAnsi="Calibri" w:cs="Calibri"/>
                                <w:sz w:val="24"/>
                                <w:szCs w:val="28"/>
                              </w:rPr>
                              <w:t>ou</w:t>
                            </w:r>
                            <w:proofErr w:type="gramEnd"/>
                            <w:r w:rsidRPr="00A31FEB">
                              <w:rPr>
                                <w:rFonts w:ascii="Calibri" w:hAnsi="Calibri" w:cs="Calibri"/>
                                <w:sz w:val="24"/>
                                <w:szCs w:val="28"/>
                              </w:rPr>
                              <w:t xml:space="preserve"> représentant), médecin de santé scolaire, Psy-EN, assistant social, tout autre professionnel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8A55E5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4.95pt;margin-top:396.35pt;width:394.5pt;height:10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" stroked="f">
                <v:textbox>
                  <w:txbxContent>
                    <w:p w14:paraId="1367EEEA" w14:textId="77777777" w:rsidR="00A31FEB" w:rsidRPr="00A31FEB" w:rsidRDefault="00A31FEB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32"/>
                        </w:rPr>
                      </w:pPr>
                      <w:r w:rsidRPr="00A31FEB">
                        <w:rPr>
                          <w:rFonts w:ascii="Calibri" w:hAnsi="Calibri" w:cs="Calibri"/>
                          <w:b/>
                          <w:bCs/>
                          <w:sz w:val="28"/>
                          <w:szCs w:val="32"/>
                        </w:rPr>
                        <w:t xml:space="preserve">Réunion Equipe Educative ou Equipe de Suivi de Scolarisation </w:t>
                      </w:r>
                    </w:p>
                    <w:p w14:paraId="21942629" w14:textId="2AE67E44" w:rsidR="00A31FEB" w:rsidRPr="00A31FEB" w:rsidRDefault="00A31FEB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32"/>
                        </w:rPr>
                      </w:pPr>
                      <w:r w:rsidRPr="00A31FEB">
                        <w:rPr>
                          <w:rFonts w:ascii="Calibri" w:hAnsi="Calibri" w:cs="Calibri"/>
                          <w:b/>
                          <w:bCs/>
                          <w:sz w:val="28"/>
                          <w:szCs w:val="32"/>
                        </w:rPr>
                        <w:t>(Si Notif. MDPH)</w:t>
                      </w:r>
                    </w:p>
                    <w:p w14:paraId="1B771D82" w14:textId="77777777" w:rsidR="00A31FEB" w:rsidRPr="00A31FEB" w:rsidRDefault="00A31FEB">
                      <w:pPr>
                        <w:rPr>
                          <w:rFonts w:ascii="Calibri" w:hAnsi="Calibri" w:cs="Calibri"/>
                          <w:sz w:val="24"/>
                          <w:szCs w:val="28"/>
                        </w:rPr>
                      </w:pPr>
                      <w:r w:rsidRPr="00A31FEB">
                        <w:rPr>
                          <w:rFonts w:ascii="Calibri" w:hAnsi="Calibri" w:cs="Calibri"/>
                          <w:sz w:val="24"/>
                          <w:szCs w:val="28"/>
                        </w:rPr>
                        <w:t>Invitation de la famille (par le directeur ou ERH) en présence de l’IEN</w:t>
                      </w:r>
                    </w:p>
                    <w:p w14:paraId="031FBBB9" w14:textId="6064A885" w:rsidR="00A31FEB" w:rsidRPr="00A31FEB" w:rsidRDefault="00A31FEB">
                      <w:pPr>
                        <w:rPr>
                          <w:rFonts w:ascii="Calibri" w:hAnsi="Calibri" w:cs="Calibri"/>
                          <w:sz w:val="24"/>
                          <w:szCs w:val="28"/>
                        </w:rPr>
                      </w:pPr>
                      <w:r w:rsidRPr="00A31FEB">
                        <w:rPr>
                          <w:rFonts w:ascii="Calibri" w:hAnsi="Calibri" w:cs="Calibri"/>
                          <w:sz w:val="24"/>
                          <w:szCs w:val="28"/>
                        </w:rPr>
                        <w:t>(</w:t>
                      </w:r>
                      <w:proofErr w:type="gramStart"/>
                      <w:r w:rsidRPr="00A31FEB">
                        <w:rPr>
                          <w:rFonts w:ascii="Calibri" w:hAnsi="Calibri" w:cs="Calibri"/>
                          <w:sz w:val="24"/>
                          <w:szCs w:val="28"/>
                        </w:rPr>
                        <w:t>ou</w:t>
                      </w:r>
                      <w:proofErr w:type="gramEnd"/>
                      <w:r w:rsidRPr="00A31FEB">
                        <w:rPr>
                          <w:rFonts w:ascii="Calibri" w:hAnsi="Calibri" w:cs="Calibri"/>
                          <w:sz w:val="24"/>
                          <w:szCs w:val="28"/>
                        </w:rPr>
                        <w:t xml:space="preserve"> représentant), médecin de santé scolaire, Psy-EN, assistant social, tout autre professionnel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F3A23" w:rsidSect="0000230F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23"/>
    <w:rsid w:val="0000230F"/>
    <w:rsid w:val="005A5FC3"/>
    <w:rsid w:val="007F3A23"/>
    <w:rsid w:val="00800269"/>
    <w:rsid w:val="00A31FEB"/>
    <w:rsid w:val="00D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FE77"/>
  <w15:docId w15:val="{01441466-05D6-4881-B47A-A0102CC2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8" w:lineRule="auto"/>
      <w:jc w:val="center"/>
    </w:pPr>
    <w:rPr>
      <w:rFonts w:ascii="Arial" w:eastAsia="Arial" w:hAnsi="Arial" w:cs="Arial"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Poitiers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hleroux1</dc:creator>
  <cp:keywords/>
  <cp:lastModifiedBy>jmigne</cp:lastModifiedBy>
  <cp:revision>2</cp:revision>
  <dcterms:created xsi:type="dcterms:W3CDTF">2024-02-08T15:29:00Z</dcterms:created>
  <dcterms:modified xsi:type="dcterms:W3CDTF">2024-02-08T15:29:00Z</dcterms:modified>
</cp:coreProperties>
</file>