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CDE8" w14:textId="77777777" w:rsidR="00B41E4B" w:rsidRDefault="00B65B23" w:rsidP="00B41E4B">
      <w:pPr>
        <w:sectPr w:rsidR="00B41E4B" w:rsidSect="00B65B23">
          <w:footerReference w:type="default" r:id="rId8"/>
          <w:pgSz w:w="16838" w:h="11906" w:orient="landscape"/>
          <w:pgMar w:top="1417" w:right="1417" w:bottom="1417" w:left="1417" w:header="708" w:footer="708" w:gutter="0"/>
          <w:cols w:space="708"/>
          <w:docGrid w:linePitch="360"/>
        </w:sectPr>
      </w:pPr>
      <w:r>
        <w:rPr>
          <w:noProof/>
          <w:lang w:eastAsia="fr-FR"/>
        </w:rPr>
        <mc:AlternateContent>
          <mc:Choice Requires="wps">
            <w:drawing>
              <wp:anchor distT="45720" distB="45720" distL="114300" distR="114300" simplePos="0" relativeHeight="251659264" behindDoc="0" locked="0" layoutInCell="1" allowOverlap="1" wp14:anchorId="36FE8326" wp14:editId="5CFA2B8F">
                <wp:simplePos x="0" y="0"/>
                <wp:positionH relativeFrom="margin">
                  <wp:posOffset>203200</wp:posOffset>
                </wp:positionH>
                <wp:positionV relativeFrom="paragraph">
                  <wp:posOffset>1175385</wp:posOffset>
                </wp:positionV>
                <wp:extent cx="8458200" cy="4194175"/>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4194175"/>
                        </a:xfrm>
                        <a:prstGeom prst="rect">
                          <a:avLst/>
                        </a:prstGeom>
                        <a:solidFill>
                          <a:srgbClr val="FFFFFF"/>
                        </a:solidFill>
                        <a:ln w="9525">
                          <a:solidFill>
                            <a:schemeClr val="bg1"/>
                          </a:solidFill>
                          <a:miter lim="800000"/>
                          <a:headEnd/>
                          <a:tailEnd/>
                        </a:ln>
                      </wps:spPr>
                      <wps:txbx>
                        <w:txbxContent>
                          <w:p w14:paraId="64E2E603" w14:textId="77777777" w:rsidR="00B65B23" w:rsidRDefault="00B65B23">
                            <w:pPr>
                              <w:rPr>
                                <w:rFonts w:ascii="Arial" w:hAnsi="Arial" w:cs="Arial"/>
                                <w:sz w:val="44"/>
                                <w:szCs w:val="44"/>
                              </w:rPr>
                            </w:pPr>
                          </w:p>
                          <w:p w14:paraId="6F9EDE5F" w14:textId="77777777" w:rsidR="00B65B23" w:rsidRPr="00B41E4B" w:rsidRDefault="00B65B23" w:rsidP="00B65B23">
                            <w:pPr>
                              <w:jc w:val="center"/>
                              <w:rPr>
                                <w:rFonts w:ascii="Arial" w:hAnsi="Arial" w:cs="Arial"/>
                                <w:b/>
                                <w:sz w:val="44"/>
                                <w:szCs w:val="44"/>
                              </w:rPr>
                            </w:pPr>
                            <w:r w:rsidRPr="00B41E4B">
                              <w:rPr>
                                <w:rFonts w:ascii="Arial" w:hAnsi="Arial" w:cs="Arial"/>
                                <w:b/>
                                <w:sz w:val="44"/>
                                <w:szCs w:val="44"/>
                              </w:rPr>
                              <w:t xml:space="preserve">PLAN DE PRÉVENTION </w:t>
                            </w:r>
                            <w:r w:rsidR="008A400A">
                              <w:rPr>
                                <w:rFonts w:ascii="Arial" w:hAnsi="Arial" w:cs="Arial"/>
                                <w:b/>
                                <w:sz w:val="44"/>
                                <w:szCs w:val="44"/>
                              </w:rPr>
                              <w:t>ET DE LUTTE CONTRE L</w:t>
                            </w:r>
                            <w:r w:rsidR="00B41E4B" w:rsidRPr="00B41E4B">
                              <w:rPr>
                                <w:rFonts w:ascii="Arial" w:hAnsi="Arial" w:cs="Arial"/>
                                <w:b/>
                                <w:sz w:val="44"/>
                                <w:szCs w:val="44"/>
                              </w:rPr>
                              <w:t xml:space="preserve">ES VIOLENCES </w:t>
                            </w:r>
                            <w:r w:rsidR="008A400A">
                              <w:rPr>
                                <w:rFonts w:ascii="Arial" w:hAnsi="Arial" w:cs="Arial"/>
                                <w:b/>
                                <w:sz w:val="44"/>
                                <w:szCs w:val="44"/>
                              </w:rPr>
                              <w:t>À</w:t>
                            </w:r>
                            <w:r w:rsidR="00B41E4B" w:rsidRPr="00B41E4B">
                              <w:rPr>
                                <w:rFonts w:ascii="Arial" w:hAnsi="Arial" w:cs="Arial"/>
                                <w:b/>
                                <w:sz w:val="44"/>
                                <w:szCs w:val="44"/>
                              </w:rPr>
                              <w:t xml:space="preserve"> L’ÉCOLE </w:t>
                            </w:r>
                            <w:r w:rsidRPr="00B41E4B">
                              <w:rPr>
                                <w:rFonts w:ascii="Arial" w:hAnsi="Arial" w:cs="Arial"/>
                                <w:b/>
                                <w:sz w:val="44"/>
                                <w:szCs w:val="44"/>
                              </w:rPr>
                              <w:t>ET LE HARCÈLEMENT ENTRE ÉLÈVES.</w:t>
                            </w:r>
                          </w:p>
                          <w:p w14:paraId="3CC5E82F" w14:textId="77777777" w:rsidR="00B65B23" w:rsidRPr="00B41E4B" w:rsidRDefault="00B65B23" w:rsidP="00B41E4B">
                            <w:pPr>
                              <w:jc w:val="center"/>
                              <w:rPr>
                                <w:rFonts w:ascii="Arial" w:hAnsi="Arial" w:cs="Arial"/>
                                <w:i/>
                                <w:sz w:val="52"/>
                                <w:szCs w:val="52"/>
                              </w:rPr>
                            </w:pPr>
                            <w:r w:rsidRPr="00B41E4B">
                              <w:rPr>
                                <w:rFonts w:ascii="Arial" w:hAnsi="Arial" w:cs="Arial"/>
                                <w:i/>
                                <w:sz w:val="52"/>
                                <w:szCs w:val="52"/>
                              </w:rPr>
                              <w:t>Agir sur le harcèlement et les cyberviolences par le climat scolaire.</w:t>
                            </w:r>
                          </w:p>
                          <w:p w14:paraId="0F692EB7" w14:textId="77777777" w:rsidR="00B65B23" w:rsidRDefault="00B65B23" w:rsidP="00B65B23">
                            <w:pPr>
                              <w:rPr>
                                <w:rFonts w:ascii="Arial" w:hAnsi="Arial" w:cs="Arial"/>
                                <w:sz w:val="52"/>
                                <w:szCs w:val="52"/>
                              </w:rPr>
                            </w:pPr>
                          </w:p>
                          <w:p w14:paraId="5131DB93" w14:textId="77777777" w:rsidR="00B65B23" w:rsidRDefault="00B65B23" w:rsidP="00B65B23">
                            <w:pPr>
                              <w:rPr>
                                <w:rFonts w:ascii="Arial" w:hAnsi="Arial" w:cs="Arial"/>
                                <w:sz w:val="36"/>
                                <w:szCs w:val="36"/>
                              </w:rPr>
                            </w:pPr>
                            <w:r>
                              <w:rPr>
                                <w:rFonts w:ascii="Arial" w:hAnsi="Arial" w:cs="Arial"/>
                                <w:sz w:val="36"/>
                                <w:szCs w:val="36"/>
                              </w:rPr>
                              <w:t>Circonscription :</w:t>
                            </w:r>
                            <w:r w:rsidR="00CF3E62">
                              <w:rPr>
                                <w:rFonts w:ascii="Arial" w:hAnsi="Arial" w:cs="Arial"/>
                                <w:sz w:val="36"/>
                                <w:szCs w:val="36"/>
                              </w:rPr>
                              <w:t xml:space="preserve"> Angoulême Sud</w:t>
                            </w:r>
                          </w:p>
                          <w:p w14:paraId="00C17FFB" w14:textId="77777777" w:rsidR="00B65B23" w:rsidRDefault="00B41E4B" w:rsidP="00B65B23">
                            <w:pPr>
                              <w:rPr>
                                <w:rFonts w:ascii="Arial" w:hAnsi="Arial" w:cs="Arial"/>
                                <w:sz w:val="36"/>
                                <w:szCs w:val="36"/>
                              </w:rPr>
                            </w:pPr>
                            <w:r>
                              <w:rPr>
                                <w:rFonts w:ascii="Arial" w:hAnsi="Arial" w:cs="Arial"/>
                                <w:sz w:val="36"/>
                                <w:szCs w:val="36"/>
                              </w:rPr>
                              <w:t>École :</w:t>
                            </w:r>
                            <w:r w:rsidR="00B65B23">
                              <w:rPr>
                                <w:rFonts w:ascii="Arial" w:hAnsi="Arial" w:cs="Arial"/>
                                <w:sz w:val="36"/>
                                <w:szCs w:val="36"/>
                              </w:rPr>
                              <w:t xml:space="preserve">                                                                       Téléphone :</w:t>
                            </w:r>
                          </w:p>
                          <w:p w14:paraId="1A57710A" w14:textId="77777777" w:rsidR="00B65B23" w:rsidRDefault="00B65B23" w:rsidP="00B65B23">
                            <w:pPr>
                              <w:rPr>
                                <w:rFonts w:ascii="Arial" w:hAnsi="Arial" w:cs="Arial"/>
                                <w:sz w:val="36"/>
                                <w:szCs w:val="36"/>
                              </w:rPr>
                            </w:pPr>
                            <w:r>
                              <w:rPr>
                                <w:rFonts w:ascii="Arial" w:hAnsi="Arial" w:cs="Arial"/>
                                <w:sz w:val="36"/>
                                <w:szCs w:val="36"/>
                              </w:rPr>
                              <w:t>Adresse postale :                                                       Messagerie :</w:t>
                            </w:r>
                          </w:p>
                          <w:p w14:paraId="27985099" w14:textId="77777777" w:rsidR="00B65B23" w:rsidRDefault="00B65B23" w:rsidP="00B65B23">
                            <w:pPr>
                              <w:rPr>
                                <w:rFonts w:ascii="Arial" w:hAnsi="Arial" w:cs="Arial"/>
                                <w:sz w:val="36"/>
                                <w:szCs w:val="36"/>
                              </w:rPr>
                            </w:pPr>
                          </w:p>
                          <w:p w14:paraId="1958B2E5" w14:textId="77777777" w:rsidR="00B65B23" w:rsidRPr="00B65B23" w:rsidRDefault="00B65B23" w:rsidP="00B65B23">
                            <w:pPr>
                              <w:rPr>
                                <w:rFonts w:ascii="Arial" w:hAnsi="Arial" w:cs="Arial"/>
                                <w:sz w:val="36"/>
                                <w:szCs w:val="36"/>
                              </w:rPr>
                            </w:pPr>
                          </w:p>
                          <w:p w14:paraId="7AD3CAF3" w14:textId="77777777" w:rsidR="00B65B23" w:rsidRDefault="00B65B23" w:rsidP="00B65B23">
                            <w:pPr>
                              <w:jc w:val="center"/>
                              <w:rPr>
                                <w:rFonts w:ascii="Arial" w:hAnsi="Arial" w:cs="Arial"/>
                                <w:sz w:val="52"/>
                                <w:szCs w:val="52"/>
                              </w:rPr>
                            </w:pPr>
                          </w:p>
                          <w:p w14:paraId="2A1DC6F9" w14:textId="77777777" w:rsidR="00B65B23" w:rsidRPr="00B65B23" w:rsidRDefault="00B65B23" w:rsidP="00B65B23">
                            <w:pPr>
                              <w:jc w:val="center"/>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pt;margin-top:92.55pt;width:666pt;height:3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gRMAIAAEsEAAAOAAAAZHJzL2Uyb0RvYy54bWysVE1v2zAMvQ/YfxB0XxwbzpIYcYouXYYB&#10;3QfQ7bKbLMu2MEn0JCV29utHyWmadrdhPgikSD2Sj6Q3N6NW5Cisk2BKms7mlAjDoZamLen3b/s3&#10;K0qcZ6ZmCowo6Uk4erN9/Woz9IXIoANVC0sQxLhi6Evaed8XSeJ4JzRzM+iFQWMDVjOPqm2T2rIB&#10;0bVKsvn8bTKArXsLXDiHt3eTkW4jftMI7r80jROeqJJibj6eNp5VOJPthhWtZX0n+TkN9g9ZaCYN&#10;Br1A3THPyMHKv6C05BYcNH7GQSfQNJKLWANWk85fVPPQsV7EWpAc119ocv8Pln8+frVE1iXN0iUl&#10;hmls0g9sFakF8WL0gmSBpKF3Bfo+9Ojtx3cwYrNjwa6/B/7TEQO7jplW3FoLQydYjUmm4WVy9XTC&#10;cQGkGj5BjbHYwUMEGhurA4PICUF0bNbp0iDMg3C8XOWLFXadEo62PF3n6XIRY7Di8Xlvnf8gQJMg&#10;lNTiBER4drx3PqTDikeXEM2BkvVeKhUV21Y7ZcmR4bTs43dGf+amDBlKul5ki4mBZxBhcMUFpGon&#10;Dl4E0tLj1CupsaR5+EIYVgTa3ps6yp5JNcmYsTJnHgN1E4l+rEZ0DORWUJ+QUQvTdOM2otCB/U3J&#10;gJNdUvfrwKygRH002JV1mudhFaKSL5YZKvbaUl1bmOEIVVJPySTufFyfkK+BW+xeIyOvT5mcc8WJ&#10;jXSftyusxLUevZ7+Ads/AAAA//8DAFBLAwQUAAYACAAAACEAnzmvjuAAAAALAQAADwAAAGRycy9k&#10;b3ducmV2LnhtbEyPwU7DMBBE70j8g7VI3KjTNo3SEKdCIHpDqAG1HJ14SSLidRS7beDr2Z7guLOj&#10;mTf5ZrK9OOHoO0cK5rMIBFLtTEeNgve357sUhA+ajO4doYJv9LAprq9ynRl3ph2eytAIDiGfaQVt&#10;CEMmpa9btNrP3IDEv083Wh34HBtpRn3mcNvLRRQl0uqOuKHVAz62WH+VR6vA11Gyf43L/aGSW/xZ&#10;G/P0sX1R6vZmergHEXAKf2a44DM6FMxUuSMZL3oFywVPCaynqzmIi2GZxCxVCtJ4lYAscvl/Q/EL&#10;AAD//wMAUEsBAi0AFAAGAAgAAAAhALaDOJL+AAAA4QEAABMAAAAAAAAAAAAAAAAAAAAAAFtDb250&#10;ZW50X1R5cGVzXS54bWxQSwECLQAUAAYACAAAACEAOP0h/9YAAACUAQAACwAAAAAAAAAAAAAAAAAv&#10;AQAAX3JlbHMvLnJlbHNQSwECLQAUAAYACAAAACEAFykYETACAABLBAAADgAAAAAAAAAAAAAAAAAu&#10;AgAAZHJzL2Uyb0RvYy54bWxQSwECLQAUAAYACAAAACEAnzmvjuAAAAALAQAADwAAAAAAAAAAAAAA&#10;AACKBAAAZHJzL2Rvd25yZXYueG1sUEsFBgAAAAAEAAQA8wAAAJcFAAAAAA==&#10;" strokecolor="white [3212]">
                <v:textbox>
                  <w:txbxContent>
                    <w:p w:rsidR="00B65B23" w:rsidRDefault="00B65B23">
                      <w:pPr>
                        <w:rPr>
                          <w:rFonts w:ascii="Arial" w:hAnsi="Arial" w:cs="Arial"/>
                          <w:sz w:val="44"/>
                          <w:szCs w:val="44"/>
                        </w:rPr>
                      </w:pPr>
                    </w:p>
                    <w:p w:rsidR="00B65B23" w:rsidRPr="00B41E4B" w:rsidRDefault="00B65B23" w:rsidP="00B65B23">
                      <w:pPr>
                        <w:jc w:val="center"/>
                        <w:rPr>
                          <w:rFonts w:ascii="Arial" w:hAnsi="Arial" w:cs="Arial"/>
                          <w:b/>
                          <w:sz w:val="44"/>
                          <w:szCs w:val="44"/>
                        </w:rPr>
                      </w:pPr>
                      <w:r w:rsidRPr="00B41E4B">
                        <w:rPr>
                          <w:rFonts w:ascii="Arial" w:hAnsi="Arial" w:cs="Arial"/>
                          <w:b/>
                          <w:sz w:val="44"/>
                          <w:szCs w:val="44"/>
                        </w:rPr>
                        <w:t xml:space="preserve">PLAN DE PRÉVENTION </w:t>
                      </w:r>
                      <w:r w:rsidR="008A400A">
                        <w:rPr>
                          <w:rFonts w:ascii="Arial" w:hAnsi="Arial" w:cs="Arial"/>
                          <w:b/>
                          <w:sz w:val="44"/>
                          <w:szCs w:val="44"/>
                        </w:rPr>
                        <w:t>ET DE LUTTE CONTRE L</w:t>
                      </w:r>
                      <w:r w:rsidR="00B41E4B" w:rsidRPr="00B41E4B">
                        <w:rPr>
                          <w:rFonts w:ascii="Arial" w:hAnsi="Arial" w:cs="Arial"/>
                          <w:b/>
                          <w:sz w:val="44"/>
                          <w:szCs w:val="44"/>
                        </w:rPr>
                        <w:t xml:space="preserve">ES VIOLENCES </w:t>
                      </w:r>
                      <w:r w:rsidR="008A400A">
                        <w:rPr>
                          <w:rFonts w:ascii="Arial" w:hAnsi="Arial" w:cs="Arial"/>
                          <w:b/>
                          <w:sz w:val="44"/>
                          <w:szCs w:val="44"/>
                        </w:rPr>
                        <w:t>À</w:t>
                      </w:r>
                      <w:r w:rsidR="00B41E4B" w:rsidRPr="00B41E4B">
                        <w:rPr>
                          <w:rFonts w:ascii="Arial" w:hAnsi="Arial" w:cs="Arial"/>
                          <w:b/>
                          <w:sz w:val="44"/>
                          <w:szCs w:val="44"/>
                        </w:rPr>
                        <w:t xml:space="preserve"> L’ÉCOLE </w:t>
                      </w:r>
                      <w:r w:rsidRPr="00B41E4B">
                        <w:rPr>
                          <w:rFonts w:ascii="Arial" w:hAnsi="Arial" w:cs="Arial"/>
                          <w:b/>
                          <w:sz w:val="44"/>
                          <w:szCs w:val="44"/>
                        </w:rPr>
                        <w:t>ET LE HARCÈLEMENT ENTRE ÉLÈVES.</w:t>
                      </w:r>
                    </w:p>
                    <w:p w:rsidR="00B65B23" w:rsidRPr="00B41E4B" w:rsidRDefault="00B65B23" w:rsidP="00B41E4B">
                      <w:pPr>
                        <w:jc w:val="center"/>
                        <w:rPr>
                          <w:rFonts w:ascii="Arial" w:hAnsi="Arial" w:cs="Arial"/>
                          <w:i/>
                          <w:sz w:val="52"/>
                          <w:szCs w:val="52"/>
                        </w:rPr>
                      </w:pPr>
                      <w:r w:rsidRPr="00B41E4B">
                        <w:rPr>
                          <w:rFonts w:ascii="Arial" w:hAnsi="Arial" w:cs="Arial"/>
                          <w:i/>
                          <w:sz w:val="52"/>
                          <w:szCs w:val="52"/>
                        </w:rPr>
                        <w:t xml:space="preserve">Agir sur le harcèlement et les </w:t>
                      </w:r>
                      <w:proofErr w:type="spellStart"/>
                      <w:r w:rsidRPr="00B41E4B">
                        <w:rPr>
                          <w:rFonts w:ascii="Arial" w:hAnsi="Arial" w:cs="Arial"/>
                          <w:i/>
                          <w:sz w:val="52"/>
                          <w:szCs w:val="52"/>
                        </w:rPr>
                        <w:t>cyberviolences</w:t>
                      </w:r>
                      <w:proofErr w:type="spellEnd"/>
                      <w:r w:rsidRPr="00B41E4B">
                        <w:rPr>
                          <w:rFonts w:ascii="Arial" w:hAnsi="Arial" w:cs="Arial"/>
                          <w:i/>
                          <w:sz w:val="52"/>
                          <w:szCs w:val="52"/>
                        </w:rPr>
                        <w:t xml:space="preserve"> par le climat scolaire.</w:t>
                      </w:r>
                    </w:p>
                    <w:p w:rsidR="00B65B23" w:rsidRDefault="00B65B23" w:rsidP="00B65B23">
                      <w:pPr>
                        <w:rPr>
                          <w:rFonts w:ascii="Arial" w:hAnsi="Arial" w:cs="Arial"/>
                          <w:sz w:val="52"/>
                          <w:szCs w:val="52"/>
                        </w:rPr>
                      </w:pPr>
                    </w:p>
                    <w:p w:rsidR="00B65B23" w:rsidRDefault="00B65B23" w:rsidP="00B65B23">
                      <w:pPr>
                        <w:rPr>
                          <w:rFonts w:ascii="Arial" w:hAnsi="Arial" w:cs="Arial"/>
                          <w:sz w:val="36"/>
                          <w:szCs w:val="36"/>
                        </w:rPr>
                      </w:pPr>
                      <w:r>
                        <w:rPr>
                          <w:rFonts w:ascii="Arial" w:hAnsi="Arial" w:cs="Arial"/>
                          <w:sz w:val="36"/>
                          <w:szCs w:val="36"/>
                        </w:rPr>
                        <w:t>Circonscription :</w:t>
                      </w:r>
                      <w:r w:rsidR="00CF3E62">
                        <w:rPr>
                          <w:rFonts w:ascii="Arial" w:hAnsi="Arial" w:cs="Arial"/>
                          <w:sz w:val="36"/>
                          <w:szCs w:val="36"/>
                        </w:rPr>
                        <w:t xml:space="preserve"> Angoulême Sud</w:t>
                      </w:r>
                    </w:p>
                    <w:p w:rsidR="00B65B23" w:rsidRDefault="00B41E4B" w:rsidP="00B65B23">
                      <w:pPr>
                        <w:rPr>
                          <w:rFonts w:ascii="Arial" w:hAnsi="Arial" w:cs="Arial"/>
                          <w:sz w:val="36"/>
                          <w:szCs w:val="36"/>
                        </w:rPr>
                      </w:pPr>
                      <w:r>
                        <w:rPr>
                          <w:rFonts w:ascii="Arial" w:hAnsi="Arial" w:cs="Arial"/>
                          <w:sz w:val="36"/>
                          <w:szCs w:val="36"/>
                        </w:rPr>
                        <w:t>École :</w:t>
                      </w:r>
                      <w:r w:rsidR="00B65B23">
                        <w:rPr>
                          <w:rFonts w:ascii="Arial" w:hAnsi="Arial" w:cs="Arial"/>
                          <w:sz w:val="36"/>
                          <w:szCs w:val="36"/>
                        </w:rPr>
                        <w:t xml:space="preserve">                                                                       Téléphone :</w:t>
                      </w:r>
                    </w:p>
                    <w:p w:rsidR="00B65B23" w:rsidRDefault="00B65B23" w:rsidP="00B65B23">
                      <w:pPr>
                        <w:rPr>
                          <w:rFonts w:ascii="Arial" w:hAnsi="Arial" w:cs="Arial"/>
                          <w:sz w:val="36"/>
                          <w:szCs w:val="36"/>
                        </w:rPr>
                      </w:pPr>
                      <w:r>
                        <w:rPr>
                          <w:rFonts w:ascii="Arial" w:hAnsi="Arial" w:cs="Arial"/>
                          <w:sz w:val="36"/>
                          <w:szCs w:val="36"/>
                        </w:rPr>
                        <w:t>Adresse postale :                                                       Messagerie :</w:t>
                      </w:r>
                    </w:p>
                    <w:p w:rsidR="00B65B23" w:rsidRDefault="00B65B23" w:rsidP="00B65B23">
                      <w:pPr>
                        <w:rPr>
                          <w:rFonts w:ascii="Arial" w:hAnsi="Arial" w:cs="Arial"/>
                          <w:sz w:val="36"/>
                          <w:szCs w:val="36"/>
                        </w:rPr>
                      </w:pPr>
                    </w:p>
                    <w:p w:rsidR="00B65B23" w:rsidRPr="00B65B23" w:rsidRDefault="00B65B23" w:rsidP="00B65B23">
                      <w:pPr>
                        <w:rPr>
                          <w:rFonts w:ascii="Arial" w:hAnsi="Arial" w:cs="Arial"/>
                          <w:sz w:val="36"/>
                          <w:szCs w:val="36"/>
                        </w:rPr>
                      </w:pPr>
                    </w:p>
                    <w:p w:rsidR="00B65B23" w:rsidRDefault="00B65B23" w:rsidP="00B65B23">
                      <w:pPr>
                        <w:jc w:val="center"/>
                        <w:rPr>
                          <w:rFonts w:ascii="Arial" w:hAnsi="Arial" w:cs="Arial"/>
                          <w:sz w:val="52"/>
                          <w:szCs w:val="52"/>
                        </w:rPr>
                      </w:pPr>
                    </w:p>
                    <w:p w:rsidR="00B65B23" w:rsidRPr="00B65B23" w:rsidRDefault="00B65B23" w:rsidP="00B65B23">
                      <w:pPr>
                        <w:jc w:val="center"/>
                        <w:rPr>
                          <w:rFonts w:ascii="Arial" w:hAnsi="Arial" w:cs="Arial"/>
                          <w:sz w:val="52"/>
                          <w:szCs w:val="52"/>
                        </w:rPr>
                      </w:pPr>
                    </w:p>
                  </w:txbxContent>
                </v:textbox>
                <w10:wrap type="square" anchorx="margin"/>
              </v:shape>
            </w:pict>
          </mc:Fallback>
        </mc:AlternateContent>
      </w:r>
      <w:r>
        <w:rPr>
          <w:noProof/>
          <w:lang w:eastAsia="fr-FR"/>
        </w:rPr>
        <w:drawing>
          <wp:inline distT="0" distB="0" distL="0" distR="0" wp14:anchorId="0465F63A" wp14:editId="56A3CA6A">
            <wp:extent cx="2990850" cy="105538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AREN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0853" cy="1065970"/>
                    </a:xfrm>
                    <a:prstGeom prst="rect">
                      <a:avLst/>
                    </a:prstGeom>
                  </pic:spPr>
                </pic:pic>
              </a:graphicData>
            </a:graphic>
          </wp:inline>
        </w:drawing>
      </w:r>
      <w:r>
        <w:t xml:space="preserve">                  </w:t>
      </w:r>
    </w:p>
    <w:p w14:paraId="538D4247" w14:textId="77777777" w:rsidR="00B41E4B" w:rsidRPr="008A400A" w:rsidRDefault="00B41E4B" w:rsidP="008A400A">
      <w:pPr>
        <w:pBdr>
          <w:top w:val="single" w:sz="4" w:space="1" w:color="auto"/>
          <w:left w:val="single" w:sz="4" w:space="4" w:color="auto"/>
          <w:bottom w:val="single" w:sz="4" w:space="1" w:color="auto"/>
          <w:right w:val="single" w:sz="4" w:space="4" w:color="auto"/>
        </w:pBdr>
        <w:tabs>
          <w:tab w:val="left" w:pos="7665"/>
        </w:tabs>
        <w:jc w:val="center"/>
        <w:rPr>
          <w:rFonts w:ascii="Arial" w:hAnsi="Arial" w:cs="Arial"/>
          <w:b/>
          <w:sz w:val="28"/>
          <w:szCs w:val="28"/>
        </w:rPr>
      </w:pPr>
      <w:r w:rsidRPr="008A400A">
        <w:rPr>
          <w:rFonts w:ascii="Arial" w:hAnsi="Arial" w:cs="Arial"/>
          <w:b/>
          <w:sz w:val="28"/>
          <w:szCs w:val="28"/>
        </w:rPr>
        <w:lastRenderedPageBreak/>
        <w:t xml:space="preserve">Mettre en </w:t>
      </w:r>
      <w:r w:rsidR="001854F0" w:rsidRPr="008A400A">
        <w:rPr>
          <w:rFonts w:ascii="Arial" w:hAnsi="Arial" w:cs="Arial"/>
          <w:b/>
          <w:sz w:val="28"/>
          <w:szCs w:val="28"/>
        </w:rPr>
        <w:t>œuvre</w:t>
      </w:r>
      <w:r w:rsidRPr="008A400A">
        <w:rPr>
          <w:rFonts w:ascii="Arial" w:hAnsi="Arial" w:cs="Arial"/>
          <w:b/>
          <w:sz w:val="28"/>
          <w:szCs w:val="28"/>
        </w:rPr>
        <w:t xml:space="preserve"> un programme d'actions dans les écoles de lutte contre les violences scolaires et le harcèlement entre élèves.</w:t>
      </w:r>
    </w:p>
    <w:p w14:paraId="6D348784" w14:textId="77777777" w:rsidR="00B41E4B" w:rsidRPr="008A400A" w:rsidRDefault="00B41E4B" w:rsidP="00B41E4B">
      <w:pPr>
        <w:tabs>
          <w:tab w:val="left" w:pos="7665"/>
        </w:tabs>
        <w:rPr>
          <w:rFonts w:ascii="Arial" w:hAnsi="Arial" w:cs="Arial"/>
          <w:b/>
          <w:sz w:val="24"/>
          <w:szCs w:val="24"/>
          <w:u w:val="single"/>
        </w:rPr>
      </w:pPr>
      <w:r w:rsidRPr="008A400A">
        <w:rPr>
          <w:rFonts w:ascii="Arial" w:hAnsi="Arial" w:cs="Arial"/>
          <w:b/>
          <w:sz w:val="24"/>
          <w:szCs w:val="24"/>
          <w:u w:val="single"/>
        </w:rPr>
        <w:t>Textes de référence</w:t>
      </w:r>
      <w:r w:rsidRPr="008A400A">
        <w:rPr>
          <w:rFonts w:ascii="Arial" w:hAnsi="Arial" w:cs="Arial"/>
          <w:b/>
          <w:sz w:val="24"/>
          <w:szCs w:val="24"/>
        </w:rPr>
        <w:t> :</w:t>
      </w:r>
      <w:r w:rsidRPr="008A400A">
        <w:rPr>
          <w:rFonts w:ascii="Arial" w:hAnsi="Arial" w:cs="Arial"/>
          <w:b/>
          <w:sz w:val="24"/>
          <w:szCs w:val="24"/>
          <w:u w:val="single"/>
        </w:rPr>
        <w:t xml:space="preserve"> </w:t>
      </w:r>
    </w:p>
    <w:p w14:paraId="133FB81C" w14:textId="77777777" w:rsidR="005E34FA" w:rsidRPr="005E34FA" w:rsidRDefault="005E34FA" w:rsidP="005E34FA">
      <w:pPr>
        <w:tabs>
          <w:tab w:val="left" w:pos="7665"/>
        </w:tabs>
        <w:spacing w:after="0" w:line="240" w:lineRule="auto"/>
        <w:rPr>
          <w:rFonts w:ascii="Arial" w:hAnsi="Arial" w:cs="Arial"/>
          <w:sz w:val="20"/>
          <w:szCs w:val="20"/>
        </w:rPr>
      </w:pPr>
      <w:r w:rsidRPr="005E34FA">
        <w:rPr>
          <w:rFonts w:ascii="Arial" w:hAnsi="Arial" w:cs="Arial"/>
          <w:b/>
          <w:sz w:val="20"/>
          <w:szCs w:val="20"/>
        </w:rPr>
        <w:t xml:space="preserve">LOI n° 2022-299 du 2 mars 2022 </w:t>
      </w:r>
      <w:r w:rsidRPr="005E34FA">
        <w:rPr>
          <w:rFonts w:ascii="Arial" w:hAnsi="Arial" w:cs="Arial"/>
          <w:sz w:val="20"/>
          <w:szCs w:val="20"/>
        </w:rPr>
        <w:t>visant à combattre le harcèlement scolaire</w:t>
      </w:r>
    </w:p>
    <w:p w14:paraId="0E86C60B" w14:textId="77777777" w:rsidR="00B41E4B" w:rsidRPr="008A400A" w:rsidRDefault="005E34FA" w:rsidP="005E34FA">
      <w:pPr>
        <w:tabs>
          <w:tab w:val="left" w:pos="7665"/>
        </w:tabs>
        <w:spacing w:after="0" w:line="240" w:lineRule="auto"/>
        <w:rPr>
          <w:rFonts w:ascii="Arial" w:hAnsi="Arial" w:cs="Arial"/>
          <w:sz w:val="20"/>
          <w:szCs w:val="20"/>
        </w:rPr>
      </w:pPr>
      <w:r>
        <w:rPr>
          <w:rFonts w:ascii="Arial" w:hAnsi="Arial" w:cs="Arial"/>
          <w:b/>
          <w:sz w:val="20"/>
          <w:szCs w:val="20"/>
        </w:rPr>
        <w:t xml:space="preserve">LOI </w:t>
      </w:r>
      <w:r w:rsidR="00B41E4B" w:rsidRPr="008A400A">
        <w:rPr>
          <w:rFonts w:ascii="Arial" w:hAnsi="Arial" w:cs="Arial"/>
          <w:b/>
          <w:sz w:val="20"/>
          <w:szCs w:val="20"/>
        </w:rPr>
        <w:t>n°2019-791 du 26 juillet 2019</w:t>
      </w:r>
      <w:r w:rsidR="00B41E4B" w:rsidRPr="008A400A">
        <w:rPr>
          <w:rFonts w:ascii="Arial" w:hAnsi="Arial" w:cs="Arial"/>
          <w:sz w:val="20"/>
          <w:szCs w:val="20"/>
        </w:rPr>
        <w:t> : Pour une école de la confiance - Article 5</w:t>
      </w:r>
    </w:p>
    <w:p w14:paraId="63684C7D" w14:textId="77777777" w:rsidR="005E34FA" w:rsidRPr="005E34FA" w:rsidRDefault="00B41E4B" w:rsidP="005E34FA">
      <w:pPr>
        <w:tabs>
          <w:tab w:val="left" w:pos="7665"/>
        </w:tabs>
        <w:spacing w:after="0" w:line="240" w:lineRule="auto"/>
        <w:rPr>
          <w:rFonts w:ascii="Arial" w:hAnsi="Arial" w:cs="Arial"/>
          <w:b/>
          <w:i/>
          <w:sz w:val="20"/>
          <w:szCs w:val="20"/>
        </w:rPr>
      </w:pPr>
      <w:r w:rsidRPr="008A400A">
        <w:rPr>
          <w:rFonts w:ascii="Arial" w:hAnsi="Arial" w:cs="Arial"/>
          <w:sz w:val="20"/>
          <w:szCs w:val="20"/>
        </w:rPr>
        <w:t>« Art. L. 511-3-1. -</w:t>
      </w:r>
      <w:r w:rsidRPr="008A400A">
        <w:rPr>
          <w:rFonts w:ascii="Arial" w:hAnsi="Arial" w:cs="Arial"/>
          <w:i/>
          <w:sz w:val="20"/>
          <w:szCs w:val="20"/>
        </w:rPr>
        <w:t>Aucun élève ne doit subir, de la part d'autres élèves, des faits de harcèlement ayant pour objet ou pour effet une dégradation de ses conditions d'apprentissage susceptible de porter atteinte à ses droits et à sa dignité ou d'altérer sa santé physique ou mentale. »</w:t>
      </w:r>
    </w:p>
    <w:p w14:paraId="334B55F7" w14:textId="77777777" w:rsidR="005E34FA" w:rsidRDefault="005E34FA" w:rsidP="005E34FA">
      <w:pPr>
        <w:tabs>
          <w:tab w:val="left" w:pos="7665"/>
        </w:tabs>
        <w:spacing w:after="0" w:line="240" w:lineRule="auto"/>
        <w:jc w:val="both"/>
        <w:rPr>
          <w:rFonts w:ascii="Arial" w:hAnsi="Arial" w:cs="Arial"/>
          <w:sz w:val="20"/>
          <w:szCs w:val="20"/>
        </w:rPr>
      </w:pPr>
      <w:r w:rsidRPr="008A400A">
        <w:rPr>
          <w:rFonts w:ascii="Arial" w:hAnsi="Arial" w:cs="Arial"/>
          <w:b/>
          <w:sz w:val="20"/>
          <w:szCs w:val="20"/>
        </w:rPr>
        <w:t>Circulaire n° 2013-100 du 13-8-2013</w:t>
      </w:r>
      <w:r w:rsidRPr="008A400A">
        <w:rPr>
          <w:rFonts w:ascii="Arial" w:hAnsi="Arial" w:cs="Arial"/>
          <w:sz w:val="20"/>
          <w:szCs w:val="20"/>
        </w:rPr>
        <w:t xml:space="preserve"> : Prévention et lutte contre le harcèlement à l'École</w:t>
      </w:r>
    </w:p>
    <w:p w14:paraId="6C2DB68D" w14:textId="77777777" w:rsidR="005E34FA" w:rsidRDefault="005E34FA" w:rsidP="00B41E4B">
      <w:pPr>
        <w:tabs>
          <w:tab w:val="left" w:pos="7665"/>
        </w:tabs>
        <w:jc w:val="both"/>
        <w:rPr>
          <w:rFonts w:ascii="Arial" w:hAnsi="Arial" w:cs="Arial"/>
          <w:sz w:val="20"/>
          <w:szCs w:val="20"/>
        </w:rPr>
      </w:pPr>
    </w:p>
    <w:p w14:paraId="30C1268D" w14:textId="77777777" w:rsidR="004D7881" w:rsidRDefault="004D7881" w:rsidP="004D7881">
      <w:r>
        <w:rPr>
          <w:b/>
        </w:rPr>
        <w:t>La méthode :</w:t>
      </w:r>
      <w:r>
        <w:br/>
        <w:t>La méthode Pikas dite « méthode de la préoccupation partagée » consiste en une série d'entretiens</w:t>
      </w:r>
      <w:r>
        <w:br/>
        <w:t>individuels avec les élèves impliqués dans une situation d'intimidation scolaire en tant qu'intimidateur</w:t>
      </w:r>
      <w:r>
        <w:br/>
        <w:t>présumé, cible (victime) et/ou témoin. L'approche est non blâmante. Les professionnels qui mènent les</w:t>
      </w:r>
      <w:r>
        <w:br/>
        <w:t>entretiens n'ont pas pour but de rechercher les responsabilités et de sanctionner les auteurs présumés.</w:t>
      </w:r>
      <w:r>
        <w:br/>
        <w:t>L'objectif est de faire partager une «préoccupation » pour la situation de la cible par toutes les</w:t>
      </w:r>
      <w:r>
        <w:br/>
        <w:t>personnes impliquées et ainsi de permettre à chacun de sortir positivement de ce processus afin que</w:t>
      </w:r>
      <w:r>
        <w:br/>
        <w:t>l'intimidation cesse.</w:t>
      </w:r>
    </w:p>
    <w:p w14:paraId="7CF0B547" w14:textId="77777777" w:rsidR="004D7881" w:rsidRDefault="004D7881" w:rsidP="004D7881">
      <w:r>
        <w:br/>
        <w:t>Les membres du pôle ressource 1er degré de la circ</w:t>
      </w:r>
      <w:r w:rsidR="00CF3E62">
        <w:t>onscription de Angoulême Sud :</w:t>
      </w:r>
    </w:p>
    <w:p w14:paraId="39675EA1" w14:textId="77777777" w:rsidR="004D7881" w:rsidRDefault="004D7881" w:rsidP="004D7881"/>
    <w:tbl>
      <w:tblPr>
        <w:tblStyle w:val="Grilledutableau"/>
        <w:tblW w:w="0" w:type="auto"/>
        <w:tblLook w:val="04A0" w:firstRow="1" w:lastRow="0" w:firstColumn="1" w:lastColumn="0" w:noHBand="0" w:noVBand="1"/>
      </w:tblPr>
      <w:tblGrid>
        <w:gridCol w:w="3964"/>
        <w:gridCol w:w="3006"/>
      </w:tblGrid>
      <w:tr w:rsidR="00974C9F" w14:paraId="327C9F21" w14:textId="77777777" w:rsidTr="00FB4B90">
        <w:tc>
          <w:tcPr>
            <w:tcW w:w="3964" w:type="dxa"/>
            <w:tcBorders>
              <w:top w:val="single" w:sz="4" w:space="0" w:color="auto"/>
              <w:left w:val="single" w:sz="4" w:space="0" w:color="auto"/>
              <w:bottom w:val="single" w:sz="4" w:space="0" w:color="auto"/>
              <w:right w:val="single" w:sz="4" w:space="0" w:color="auto"/>
            </w:tcBorders>
            <w:hideMark/>
          </w:tcPr>
          <w:p w14:paraId="4DA60773" w14:textId="77777777" w:rsidR="00974C9F" w:rsidRDefault="00974C9F">
            <w:r>
              <w:t>Fonction</w:t>
            </w:r>
          </w:p>
        </w:tc>
        <w:tc>
          <w:tcPr>
            <w:tcW w:w="3006" w:type="dxa"/>
            <w:tcBorders>
              <w:top w:val="single" w:sz="4" w:space="0" w:color="auto"/>
              <w:left w:val="single" w:sz="4" w:space="0" w:color="auto"/>
              <w:bottom w:val="single" w:sz="4" w:space="0" w:color="auto"/>
              <w:right w:val="single" w:sz="4" w:space="0" w:color="auto"/>
            </w:tcBorders>
            <w:hideMark/>
          </w:tcPr>
          <w:p w14:paraId="7578B31F" w14:textId="77777777" w:rsidR="00974C9F" w:rsidRDefault="00974C9F">
            <w:r>
              <w:t>Nom - Prénom</w:t>
            </w:r>
          </w:p>
        </w:tc>
      </w:tr>
      <w:tr w:rsidR="00974C9F" w14:paraId="16A537BA" w14:textId="77777777" w:rsidTr="00FB4B90">
        <w:tc>
          <w:tcPr>
            <w:tcW w:w="3964" w:type="dxa"/>
            <w:tcBorders>
              <w:top w:val="single" w:sz="4" w:space="0" w:color="auto"/>
              <w:left w:val="single" w:sz="4" w:space="0" w:color="auto"/>
              <w:bottom w:val="single" w:sz="4" w:space="0" w:color="auto"/>
              <w:right w:val="single" w:sz="4" w:space="0" w:color="auto"/>
            </w:tcBorders>
          </w:tcPr>
          <w:p w14:paraId="71F179FF" w14:textId="77777777" w:rsidR="00974C9F" w:rsidRDefault="00974C9F">
            <w:r>
              <w:t>IEN</w:t>
            </w:r>
          </w:p>
        </w:tc>
        <w:tc>
          <w:tcPr>
            <w:tcW w:w="3006" w:type="dxa"/>
            <w:tcBorders>
              <w:top w:val="single" w:sz="4" w:space="0" w:color="auto"/>
              <w:left w:val="single" w:sz="4" w:space="0" w:color="auto"/>
              <w:bottom w:val="single" w:sz="4" w:space="0" w:color="auto"/>
              <w:right w:val="single" w:sz="4" w:space="0" w:color="auto"/>
            </w:tcBorders>
          </w:tcPr>
          <w:p w14:paraId="57E210A4" w14:textId="6B2E1A53" w:rsidR="00974C9F" w:rsidRDefault="00974C9F">
            <w:r>
              <w:t>D</w:t>
            </w:r>
            <w:r w:rsidR="00130F52">
              <w:t>UBOURDIEU</w:t>
            </w:r>
            <w:r>
              <w:t xml:space="preserve">  Lauren</w:t>
            </w:r>
            <w:r w:rsidR="00130F52">
              <w:t>ce</w:t>
            </w:r>
          </w:p>
        </w:tc>
      </w:tr>
      <w:tr w:rsidR="00974C9F" w14:paraId="07EC3749" w14:textId="77777777" w:rsidTr="00FB4B90">
        <w:tc>
          <w:tcPr>
            <w:tcW w:w="3964" w:type="dxa"/>
            <w:tcBorders>
              <w:top w:val="single" w:sz="4" w:space="0" w:color="auto"/>
              <w:left w:val="single" w:sz="4" w:space="0" w:color="auto"/>
              <w:bottom w:val="single" w:sz="4" w:space="0" w:color="auto"/>
              <w:right w:val="single" w:sz="4" w:space="0" w:color="auto"/>
            </w:tcBorders>
          </w:tcPr>
          <w:p w14:paraId="5B578D5F" w14:textId="77777777" w:rsidR="00974C9F" w:rsidRDefault="00974C9F">
            <w:r>
              <w:t>CPC EPS</w:t>
            </w:r>
          </w:p>
        </w:tc>
        <w:tc>
          <w:tcPr>
            <w:tcW w:w="3006" w:type="dxa"/>
            <w:tcBorders>
              <w:top w:val="single" w:sz="4" w:space="0" w:color="auto"/>
              <w:left w:val="single" w:sz="4" w:space="0" w:color="auto"/>
              <w:bottom w:val="single" w:sz="4" w:space="0" w:color="auto"/>
              <w:right w:val="single" w:sz="4" w:space="0" w:color="auto"/>
            </w:tcBorders>
          </w:tcPr>
          <w:p w14:paraId="48D75532" w14:textId="77777777" w:rsidR="00974C9F" w:rsidRDefault="00974C9F">
            <w:r>
              <w:t>BERTHELOT Anne-Sophie</w:t>
            </w:r>
          </w:p>
        </w:tc>
      </w:tr>
      <w:tr w:rsidR="00974C9F" w14:paraId="464AEBF5" w14:textId="77777777" w:rsidTr="00FB4B90">
        <w:tc>
          <w:tcPr>
            <w:tcW w:w="3964" w:type="dxa"/>
            <w:tcBorders>
              <w:top w:val="single" w:sz="4" w:space="0" w:color="auto"/>
              <w:left w:val="single" w:sz="4" w:space="0" w:color="auto"/>
              <w:bottom w:val="single" w:sz="4" w:space="0" w:color="auto"/>
              <w:right w:val="single" w:sz="4" w:space="0" w:color="auto"/>
            </w:tcBorders>
          </w:tcPr>
          <w:p w14:paraId="0C119003" w14:textId="77777777" w:rsidR="00974C9F" w:rsidRDefault="00974C9F">
            <w:r>
              <w:t>Psychologue scolaire</w:t>
            </w:r>
          </w:p>
        </w:tc>
        <w:tc>
          <w:tcPr>
            <w:tcW w:w="3006" w:type="dxa"/>
            <w:tcBorders>
              <w:top w:val="single" w:sz="4" w:space="0" w:color="auto"/>
              <w:left w:val="single" w:sz="4" w:space="0" w:color="auto"/>
              <w:bottom w:val="single" w:sz="4" w:space="0" w:color="auto"/>
              <w:right w:val="single" w:sz="4" w:space="0" w:color="auto"/>
            </w:tcBorders>
          </w:tcPr>
          <w:p w14:paraId="18CE882D" w14:textId="77777777" w:rsidR="00974C9F" w:rsidRDefault="00974C9F" w:rsidP="00FB4B90">
            <w:r>
              <w:rPr>
                <w:sz w:val="24"/>
                <w:szCs w:val="24"/>
              </w:rPr>
              <w:t xml:space="preserve">FORESTAS Armelle </w:t>
            </w:r>
          </w:p>
        </w:tc>
      </w:tr>
      <w:tr w:rsidR="00974C9F" w14:paraId="3ADD25CB" w14:textId="77777777" w:rsidTr="00FB4B90">
        <w:tc>
          <w:tcPr>
            <w:tcW w:w="3964" w:type="dxa"/>
            <w:tcBorders>
              <w:top w:val="single" w:sz="4" w:space="0" w:color="auto"/>
              <w:left w:val="single" w:sz="4" w:space="0" w:color="auto"/>
              <w:bottom w:val="single" w:sz="4" w:space="0" w:color="auto"/>
              <w:right w:val="single" w:sz="4" w:space="0" w:color="auto"/>
            </w:tcBorders>
          </w:tcPr>
          <w:p w14:paraId="434AE607" w14:textId="77777777" w:rsidR="00974C9F" w:rsidRDefault="00974C9F">
            <w:r>
              <w:t>Enseignante à Dominante Relationnelle</w:t>
            </w:r>
          </w:p>
        </w:tc>
        <w:tc>
          <w:tcPr>
            <w:tcW w:w="3006" w:type="dxa"/>
            <w:tcBorders>
              <w:top w:val="single" w:sz="4" w:space="0" w:color="auto"/>
              <w:left w:val="single" w:sz="4" w:space="0" w:color="auto"/>
              <w:bottom w:val="single" w:sz="4" w:space="0" w:color="auto"/>
              <w:right w:val="single" w:sz="4" w:space="0" w:color="auto"/>
            </w:tcBorders>
          </w:tcPr>
          <w:p w14:paraId="2B677415" w14:textId="77777777" w:rsidR="00974C9F" w:rsidRDefault="00974C9F" w:rsidP="00FB4B90">
            <w:r>
              <w:rPr>
                <w:sz w:val="24"/>
                <w:szCs w:val="24"/>
              </w:rPr>
              <w:t xml:space="preserve">FOUCHE Nathalie </w:t>
            </w:r>
          </w:p>
        </w:tc>
      </w:tr>
      <w:tr w:rsidR="00974C9F" w14:paraId="025A633C" w14:textId="77777777" w:rsidTr="00FB4B90">
        <w:tc>
          <w:tcPr>
            <w:tcW w:w="3964" w:type="dxa"/>
            <w:tcBorders>
              <w:top w:val="single" w:sz="4" w:space="0" w:color="auto"/>
              <w:left w:val="single" w:sz="4" w:space="0" w:color="auto"/>
              <w:bottom w:val="single" w:sz="4" w:space="0" w:color="auto"/>
              <w:right w:val="single" w:sz="4" w:space="0" w:color="auto"/>
            </w:tcBorders>
          </w:tcPr>
          <w:p w14:paraId="50FFA041" w14:textId="77777777" w:rsidR="00974C9F" w:rsidRDefault="00974C9F">
            <w:r>
              <w:t>Enseignante à Dominante Pédagogique</w:t>
            </w:r>
          </w:p>
        </w:tc>
        <w:tc>
          <w:tcPr>
            <w:tcW w:w="3006" w:type="dxa"/>
            <w:tcBorders>
              <w:top w:val="single" w:sz="4" w:space="0" w:color="auto"/>
              <w:left w:val="single" w:sz="4" w:space="0" w:color="auto"/>
              <w:bottom w:val="single" w:sz="4" w:space="0" w:color="auto"/>
              <w:right w:val="single" w:sz="4" w:space="0" w:color="auto"/>
            </w:tcBorders>
          </w:tcPr>
          <w:p w14:paraId="79B3D0B3" w14:textId="5A72AD9E" w:rsidR="00974C9F" w:rsidRDefault="00130F52" w:rsidP="00FB4B90">
            <w:r>
              <w:t>BRODU-MANGUY Marie-Laure</w:t>
            </w:r>
          </w:p>
        </w:tc>
      </w:tr>
      <w:tr w:rsidR="00974C9F" w14:paraId="7B5EC4A5" w14:textId="77777777" w:rsidTr="00FB4B90">
        <w:tc>
          <w:tcPr>
            <w:tcW w:w="3964" w:type="dxa"/>
            <w:tcBorders>
              <w:top w:val="single" w:sz="4" w:space="0" w:color="auto"/>
              <w:left w:val="single" w:sz="4" w:space="0" w:color="auto"/>
              <w:bottom w:val="single" w:sz="4" w:space="0" w:color="auto"/>
              <w:right w:val="single" w:sz="4" w:space="0" w:color="auto"/>
            </w:tcBorders>
          </w:tcPr>
          <w:p w14:paraId="609DA02E" w14:textId="77777777" w:rsidR="00974C9F" w:rsidRDefault="00974C9F">
            <w:r>
              <w:t>Directeur d’école</w:t>
            </w:r>
          </w:p>
        </w:tc>
        <w:tc>
          <w:tcPr>
            <w:tcW w:w="3006" w:type="dxa"/>
            <w:tcBorders>
              <w:top w:val="single" w:sz="4" w:space="0" w:color="auto"/>
              <w:left w:val="single" w:sz="4" w:space="0" w:color="auto"/>
              <w:bottom w:val="single" w:sz="4" w:space="0" w:color="auto"/>
              <w:right w:val="single" w:sz="4" w:space="0" w:color="auto"/>
            </w:tcBorders>
          </w:tcPr>
          <w:p w14:paraId="1A16E513" w14:textId="77777777" w:rsidR="00974C9F" w:rsidRDefault="00974C9F" w:rsidP="00FB4B90">
            <w:pPr>
              <w:rPr>
                <w:sz w:val="24"/>
                <w:szCs w:val="24"/>
              </w:rPr>
            </w:pPr>
            <w:r>
              <w:rPr>
                <w:sz w:val="24"/>
                <w:szCs w:val="24"/>
              </w:rPr>
              <w:t>NORMAND Sébastien</w:t>
            </w:r>
          </w:p>
        </w:tc>
      </w:tr>
      <w:tr w:rsidR="00974C9F" w14:paraId="25DAFA1C" w14:textId="77777777" w:rsidTr="00FB4B90">
        <w:tc>
          <w:tcPr>
            <w:tcW w:w="3964" w:type="dxa"/>
            <w:tcBorders>
              <w:top w:val="single" w:sz="4" w:space="0" w:color="auto"/>
              <w:left w:val="single" w:sz="4" w:space="0" w:color="auto"/>
              <w:bottom w:val="single" w:sz="4" w:space="0" w:color="auto"/>
              <w:right w:val="single" w:sz="4" w:space="0" w:color="auto"/>
            </w:tcBorders>
          </w:tcPr>
          <w:p w14:paraId="7DAAD75D" w14:textId="77777777" w:rsidR="00974C9F" w:rsidRDefault="00974C9F">
            <w:r>
              <w:t>Directeur de Vie Scolaire</w:t>
            </w:r>
          </w:p>
        </w:tc>
        <w:tc>
          <w:tcPr>
            <w:tcW w:w="3006" w:type="dxa"/>
            <w:tcBorders>
              <w:top w:val="single" w:sz="4" w:space="0" w:color="auto"/>
              <w:left w:val="single" w:sz="4" w:space="0" w:color="auto"/>
              <w:bottom w:val="single" w:sz="4" w:space="0" w:color="auto"/>
              <w:right w:val="single" w:sz="4" w:space="0" w:color="auto"/>
            </w:tcBorders>
          </w:tcPr>
          <w:p w14:paraId="1E14FA81" w14:textId="77777777" w:rsidR="00974C9F" w:rsidRDefault="00974C9F" w:rsidP="00FB4B90">
            <w:pPr>
              <w:rPr>
                <w:sz w:val="24"/>
                <w:szCs w:val="24"/>
              </w:rPr>
            </w:pPr>
            <w:r>
              <w:rPr>
                <w:sz w:val="24"/>
                <w:szCs w:val="24"/>
              </w:rPr>
              <w:t>MIGNE Jean-Luc</w:t>
            </w:r>
          </w:p>
        </w:tc>
      </w:tr>
    </w:tbl>
    <w:p w14:paraId="5CB9D671" w14:textId="77777777" w:rsidR="00FB4B90" w:rsidRDefault="00FB4B90" w:rsidP="004D7881">
      <w:pPr>
        <w:rPr>
          <w:rStyle w:val="markedcontent"/>
          <w:rFonts w:ascii="Arial" w:hAnsi="Arial" w:cs="Arial"/>
          <w:sz w:val="27"/>
          <w:szCs w:val="27"/>
        </w:rPr>
      </w:pPr>
    </w:p>
    <w:p w14:paraId="606497D2" w14:textId="77777777" w:rsidR="004D7881" w:rsidRDefault="004D7881" w:rsidP="004D7881">
      <w:r>
        <w:rPr>
          <w:rStyle w:val="markedcontent"/>
          <w:rFonts w:ascii="Arial" w:hAnsi="Arial" w:cs="Arial"/>
        </w:rPr>
        <w:t>Contact :</w:t>
      </w:r>
      <w:r>
        <w:br/>
      </w:r>
      <w:r>
        <w:rPr>
          <w:rStyle w:val="markedcontent"/>
          <w:rFonts w:ascii="Arial" w:hAnsi="Arial" w:cs="Arial"/>
        </w:rPr>
        <w:sym w:font="Symbol" w:char="F0FC"/>
      </w:r>
      <w:r w:rsidR="00FB4B90">
        <w:rPr>
          <w:rStyle w:val="markedcontent"/>
          <w:rFonts w:ascii="Arial" w:hAnsi="Arial" w:cs="Arial"/>
        </w:rPr>
        <w:t xml:space="preserve"> Par téléphone : secrétariat (Mme Gaudens)</w:t>
      </w:r>
      <w:r>
        <w:br/>
      </w:r>
      <w:r>
        <w:rPr>
          <w:rStyle w:val="markedcontent"/>
          <w:rFonts w:ascii="Arial" w:hAnsi="Arial" w:cs="Arial"/>
        </w:rPr>
        <w:sym w:font="Symbol" w:char="F0FC"/>
      </w:r>
      <w:r>
        <w:rPr>
          <w:rStyle w:val="markedcontent"/>
          <w:rFonts w:ascii="Arial" w:hAnsi="Arial" w:cs="Arial"/>
        </w:rPr>
        <w:t xml:space="preserve"> Par mail : …………………………………………</w:t>
      </w:r>
    </w:p>
    <w:p w14:paraId="0E214D47" w14:textId="77777777" w:rsidR="004D7881" w:rsidRDefault="004D7881" w:rsidP="004D7881"/>
    <w:p w14:paraId="2E9E452E" w14:textId="77777777" w:rsidR="004D7881" w:rsidRDefault="004D7881" w:rsidP="004D7881">
      <w:pPr>
        <w:rPr>
          <w:rFonts w:ascii="Arial" w:hAnsi="Arial" w:cs="Arial"/>
        </w:rPr>
      </w:pPr>
      <w:r>
        <w:rPr>
          <w:rStyle w:val="markedcontent"/>
          <w:rFonts w:ascii="Arial" w:hAnsi="Arial" w:cs="Arial"/>
        </w:rPr>
        <w:t>Information donnée aux familles :</w:t>
      </w:r>
      <w:r>
        <w:br/>
      </w:r>
      <w:r>
        <w:rPr>
          <w:rStyle w:val="markedcontent"/>
          <w:rFonts w:ascii="Arial" w:hAnsi="Arial" w:cs="Arial"/>
        </w:rPr>
        <w:t>Chaque parent est informé de la mise en œuvre de dispositif lors de la réunion de rentrée. Le point</w:t>
      </w:r>
      <w:r>
        <w:br/>
      </w:r>
      <w:r>
        <w:rPr>
          <w:rStyle w:val="markedcontent"/>
          <w:rFonts w:ascii="Arial" w:hAnsi="Arial" w:cs="Arial"/>
        </w:rPr>
        <w:t>suivant est inscrit dans le règlement intérieur de l’école :</w:t>
      </w:r>
      <w:r>
        <w:br/>
      </w:r>
      <w:r>
        <w:rPr>
          <w:rStyle w:val="markedcontent"/>
          <w:rFonts w:ascii="Arial" w:hAnsi="Arial" w:cs="Arial"/>
        </w:rPr>
        <w:t>Règlement intérieur (En référence au Règlement type, dans le paragraphe 2 "Droits et obligations des</w:t>
      </w:r>
      <w:r>
        <w:br/>
      </w:r>
      <w:r>
        <w:rPr>
          <w:rStyle w:val="markedcontent"/>
          <w:rFonts w:ascii="Arial" w:hAnsi="Arial" w:cs="Arial"/>
        </w:rPr>
        <w:t>membres de la communauté éducative" paragraphe 2.1 "Les élèves" puis "droits et obligations")</w:t>
      </w:r>
      <w:r>
        <w:br/>
      </w:r>
      <w:r>
        <w:rPr>
          <w:rStyle w:val="markedcontent"/>
          <w:rFonts w:ascii="Arial" w:hAnsi="Arial" w:cs="Arial"/>
        </w:rPr>
        <w:t>« Les élèves doivent être préservés de tout propos ou comportement humiliant et respectés dans leur</w:t>
      </w:r>
      <w:r>
        <w:br/>
      </w:r>
      <w:r>
        <w:rPr>
          <w:rStyle w:val="markedcontent"/>
          <w:rFonts w:ascii="Arial" w:hAnsi="Arial" w:cs="Arial"/>
        </w:rPr>
        <w:t>singularité. En outre, ils doivent bénéficier de garanties de protection contre toute violence physique et morale ».</w:t>
      </w:r>
      <w:r>
        <w:br/>
      </w:r>
      <w:r>
        <w:rPr>
          <w:rStyle w:val="markedcontent"/>
          <w:rFonts w:ascii="Arial" w:hAnsi="Arial" w:cs="Arial"/>
        </w:rPr>
        <w:t>A ce titre, lors d'une possible situation d'intimidation scolaire rencontrée au sein de l'école, un ou</w:t>
      </w:r>
      <w:r>
        <w:br/>
      </w:r>
      <w:r>
        <w:rPr>
          <w:rStyle w:val="markedcontent"/>
          <w:rFonts w:ascii="Arial" w:hAnsi="Arial" w:cs="Arial"/>
        </w:rPr>
        <w:t>plusieurs élèves peuvent être entendus par un ou deux enseignants du pôle ressource avec l’accord de</w:t>
      </w:r>
      <w:r>
        <w:br/>
      </w:r>
      <w:r>
        <w:rPr>
          <w:rStyle w:val="markedcontent"/>
          <w:rFonts w:ascii="Arial" w:hAnsi="Arial" w:cs="Arial"/>
        </w:rPr>
        <w:t>l'inspectrice de l’Éducation nationale de la circonscription.</w:t>
      </w:r>
    </w:p>
    <w:p w14:paraId="08D0CBE2" w14:textId="77777777" w:rsidR="004D7881" w:rsidRDefault="004D7881" w:rsidP="004D7881">
      <w:pPr>
        <w:spacing w:after="0"/>
        <w:rPr>
          <w:rFonts w:ascii="Arial" w:hAnsi="Arial" w:cs="Arial"/>
        </w:rPr>
        <w:sectPr w:rsidR="004D7881">
          <w:pgSz w:w="11906" w:h="16838"/>
          <w:pgMar w:top="720" w:right="720" w:bottom="720" w:left="720" w:header="709" w:footer="709" w:gutter="0"/>
          <w:cols w:space="720"/>
        </w:sectPr>
      </w:pPr>
    </w:p>
    <w:p w14:paraId="4D2A4C3B" w14:textId="77777777" w:rsidR="004D7881" w:rsidRDefault="004D7881" w:rsidP="00B41E4B">
      <w:pPr>
        <w:tabs>
          <w:tab w:val="left" w:pos="7665"/>
        </w:tabs>
        <w:jc w:val="both"/>
        <w:rPr>
          <w:rFonts w:ascii="Arial" w:hAnsi="Arial" w:cs="Arial"/>
          <w:sz w:val="20"/>
          <w:szCs w:val="20"/>
        </w:rPr>
      </w:pPr>
    </w:p>
    <w:p w14:paraId="6ABB56F0" w14:textId="77777777" w:rsidR="008A400A" w:rsidRPr="008A400A" w:rsidRDefault="008A400A" w:rsidP="00B41E4B">
      <w:pPr>
        <w:tabs>
          <w:tab w:val="left" w:pos="7665"/>
        </w:tabs>
        <w:jc w:val="both"/>
        <w:rPr>
          <w:rFonts w:ascii="Arial" w:hAnsi="Arial" w:cs="Arial"/>
          <w:b/>
          <w:sz w:val="24"/>
          <w:szCs w:val="24"/>
          <w:u w:val="single"/>
        </w:rPr>
      </w:pPr>
      <w:r w:rsidRPr="008A400A">
        <w:rPr>
          <w:rFonts w:ascii="Arial" w:hAnsi="Arial" w:cs="Arial"/>
          <w:b/>
          <w:sz w:val="24"/>
          <w:szCs w:val="24"/>
          <w:u w:val="single"/>
        </w:rPr>
        <w:t>Cadre général</w:t>
      </w:r>
      <w:r w:rsidRPr="008A400A">
        <w:rPr>
          <w:rFonts w:ascii="Arial" w:hAnsi="Arial" w:cs="Arial"/>
          <w:b/>
          <w:sz w:val="24"/>
          <w:szCs w:val="24"/>
        </w:rPr>
        <w:t> :</w:t>
      </w:r>
      <w:r w:rsidRPr="008A400A">
        <w:rPr>
          <w:rFonts w:ascii="Arial" w:hAnsi="Arial" w:cs="Arial"/>
          <w:b/>
          <w:sz w:val="24"/>
          <w:szCs w:val="24"/>
          <w:u w:val="single"/>
        </w:rPr>
        <w:t xml:space="preserve"> </w:t>
      </w:r>
    </w:p>
    <w:p w14:paraId="3003176B" w14:textId="77777777" w:rsidR="00D12D9B" w:rsidRDefault="00B41E4B" w:rsidP="00B41E4B">
      <w:pPr>
        <w:tabs>
          <w:tab w:val="left" w:pos="7665"/>
        </w:tabs>
        <w:jc w:val="both"/>
        <w:rPr>
          <w:rFonts w:ascii="Arial" w:hAnsi="Arial" w:cs="Arial"/>
          <w:sz w:val="20"/>
          <w:szCs w:val="20"/>
        </w:rPr>
      </w:pPr>
      <w:r w:rsidRPr="008A400A">
        <w:rPr>
          <w:rFonts w:ascii="Arial" w:hAnsi="Arial" w:cs="Arial"/>
          <w:sz w:val="20"/>
          <w:szCs w:val="20"/>
        </w:rPr>
        <w:t xml:space="preserve">Ce programme est élaboré </w:t>
      </w:r>
      <w:r w:rsidR="00D12D9B">
        <w:rPr>
          <w:rFonts w:ascii="Arial" w:hAnsi="Arial" w:cs="Arial"/>
          <w:sz w:val="20"/>
          <w:szCs w:val="20"/>
        </w:rPr>
        <w:t xml:space="preserve">par l’école </w:t>
      </w:r>
      <w:r w:rsidR="00D12D9B" w:rsidRPr="00D12D9B">
        <w:rPr>
          <w:rFonts w:ascii="Arial" w:hAnsi="Arial" w:cs="Arial"/>
          <w:b/>
          <w:sz w:val="20"/>
          <w:szCs w:val="20"/>
        </w:rPr>
        <w:t>pour trois ans</w:t>
      </w:r>
      <w:r w:rsidR="00D12D9B">
        <w:rPr>
          <w:rFonts w:ascii="Arial" w:hAnsi="Arial" w:cs="Arial"/>
          <w:sz w:val="20"/>
          <w:szCs w:val="20"/>
        </w:rPr>
        <w:t xml:space="preserve"> </w:t>
      </w:r>
      <w:r w:rsidRPr="008A400A">
        <w:rPr>
          <w:rFonts w:ascii="Arial" w:hAnsi="Arial" w:cs="Arial"/>
          <w:sz w:val="20"/>
          <w:szCs w:val="20"/>
        </w:rPr>
        <w:t>avec</w:t>
      </w:r>
      <w:r w:rsidR="00D12D9B">
        <w:rPr>
          <w:rFonts w:ascii="Arial" w:hAnsi="Arial" w:cs="Arial"/>
          <w:sz w:val="20"/>
          <w:szCs w:val="20"/>
        </w:rPr>
        <w:t xml:space="preserve"> l’aval de</w:t>
      </w:r>
      <w:r w:rsidRPr="008A400A">
        <w:rPr>
          <w:rFonts w:ascii="Arial" w:hAnsi="Arial" w:cs="Arial"/>
          <w:sz w:val="20"/>
          <w:szCs w:val="20"/>
        </w:rPr>
        <w:t xml:space="preserve"> l'ensemb</w:t>
      </w:r>
      <w:r w:rsidR="00D12D9B">
        <w:rPr>
          <w:rFonts w:ascii="Arial" w:hAnsi="Arial" w:cs="Arial"/>
          <w:sz w:val="20"/>
          <w:szCs w:val="20"/>
        </w:rPr>
        <w:t>le de la communauté éducative. Il est</w:t>
      </w:r>
      <w:r w:rsidRPr="008A400A">
        <w:rPr>
          <w:rFonts w:ascii="Arial" w:hAnsi="Arial" w:cs="Arial"/>
          <w:sz w:val="20"/>
          <w:szCs w:val="20"/>
        </w:rPr>
        <w:t xml:space="preserve"> </w:t>
      </w:r>
      <w:r w:rsidR="00BB324F" w:rsidRPr="008A400A">
        <w:rPr>
          <w:rFonts w:ascii="Arial" w:hAnsi="Arial" w:cs="Arial"/>
          <w:sz w:val="20"/>
          <w:szCs w:val="20"/>
        </w:rPr>
        <w:t>présenté au</w:t>
      </w:r>
      <w:r w:rsidR="00FC6856">
        <w:rPr>
          <w:rFonts w:ascii="Arial" w:hAnsi="Arial" w:cs="Arial"/>
          <w:sz w:val="20"/>
          <w:szCs w:val="20"/>
        </w:rPr>
        <w:t xml:space="preserve"> dernier</w:t>
      </w:r>
      <w:r w:rsidRPr="008A400A">
        <w:rPr>
          <w:rFonts w:ascii="Arial" w:hAnsi="Arial" w:cs="Arial"/>
          <w:b/>
          <w:sz w:val="20"/>
          <w:szCs w:val="20"/>
        </w:rPr>
        <w:t xml:space="preserve"> conseil </w:t>
      </w:r>
      <w:r w:rsidR="00FC6856">
        <w:rPr>
          <w:rFonts w:ascii="Arial" w:hAnsi="Arial" w:cs="Arial"/>
          <w:b/>
          <w:sz w:val="20"/>
          <w:szCs w:val="20"/>
        </w:rPr>
        <w:t xml:space="preserve">d’école. </w:t>
      </w:r>
      <w:r w:rsidRPr="008A400A">
        <w:rPr>
          <w:rFonts w:ascii="Arial" w:hAnsi="Arial" w:cs="Arial"/>
          <w:sz w:val="20"/>
          <w:szCs w:val="20"/>
        </w:rPr>
        <w:t xml:space="preserve">L'article R. 421-20 du code de l'éducation prévoit </w:t>
      </w:r>
      <w:r w:rsidR="00BB324F" w:rsidRPr="008A400A">
        <w:rPr>
          <w:rFonts w:ascii="Arial" w:hAnsi="Arial" w:cs="Arial"/>
          <w:sz w:val="20"/>
          <w:szCs w:val="20"/>
        </w:rPr>
        <w:t>qu’un</w:t>
      </w:r>
      <w:r w:rsidRPr="008A400A">
        <w:rPr>
          <w:rFonts w:ascii="Arial" w:hAnsi="Arial" w:cs="Arial"/>
          <w:b/>
          <w:sz w:val="20"/>
          <w:szCs w:val="20"/>
        </w:rPr>
        <w:t xml:space="preserve"> plan de prévention</w:t>
      </w:r>
      <w:r w:rsidR="00BB324F" w:rsidRPr="008A400A">
        <w:rPr>
          <w:rFonts w:ascii="Arial" w:hAnsi="Arial" w:cs="Arial"/>
          <w:b/>
          <w:sz w:val="20"/>
          <w:szCs w:val="20"/>
        </w:rPr>
        <w:t xml:space="preserve"> de la violence soit adopté et intégrant </w:t>
      </w:r>
      <w:r w:rsidR="00D12D9B">
        <w:rPr>
          <w:rFonts w:ascii="Arial" w:hAnsi="Arial" w:cs="Arial"/>
          <w:sz w:val="20"/>
          <w:szCs w:val="20"/>
        </w:rPr>
        <w:t>l</w:t>
      </w:r>
      <w:r w:rsidR="00BB324F" w:rsidRPr="008A400A">
        <w:rPr>
          <w:rFonts w:ascii="Arial" w:hAnsi="Arial" w:cs="Arial"/>
          <w:sz w:val="20"/>
          <w:szCs w:val="20"/>
        </w:rPr>
        <w:t>a prévention d</w:t>
      </w:r>
      <w:r w:rsidR="00D12D9B">
        <w:rPr>
          <w:rFonts w:ascii="Arial" w:hAnsi="Arial" w:cs="Arial"/>
          <w:sz w:val="20"/>
          <w:szCs w:val="20"/>
        </w:rPr>
        <w:t xml:space="preserve">u harcèlement entre élèves. </w:t>
      </w:r>
      <w:r w:rsidR="005E34FA">
        <w:rPr>
          <w:rFonts w:ascii="Arial" w:hAnsi="Arial" w:cs="Arial"/>
          <w:sz w:val="20"/>
          <w:szCs w:val="20"/>
        </w:rPr>
        <w:t xml:space="preserve">L’inscription de l’école dans le programme pHARe en est la garantie. </w:t>
      </w:r>
      <w:r w:rsidR="00E71E3C">
        <w:rPr>
          <w:rFonts w:ascii="Arial" w:hAnsi="Arial" w:cs="Arial"/>
          <w:i/>
          <w:sz w:val="20"/>
          <w:szCs w:val="20"/>
        </w:rPr>
        <w:t xml:space="preserve">(Cf. Loi du </w:t>
      </w:r>
      <w:r w:rsidR="005E34FA" w:rsidRPr="005E34FA">
        <w:rPr>
          <w:rFonts w:ascii="Arial" w:hAnsi="Arial" w:cs="Arial"/>
          <w:i/>
          <w:sz w:val="20"/>
          <w:szCs w:val="20"/>
        </w:rPr>
        <w:t>2 mars 2022)</w:t>
      </w:r>
      <w:r w:rsidR="005E34FA">
        <w:rPr>
          <w:rFonts w:ascii="Arial" w:hAnsi="Arial" w:cs="Arial"/>
          <w:sz w:val="20"/>
          <w:szCs w:val="20"/>
        </w:rPr>
        <w:t xml:space="preserve"> </w:t>
      </w:r>
    </w:p>
    <w:p w14:paraId="01A642BC" w14:textId="77777777" w:rsidR="00D12D9B" w:rsidRDefault="00B41E4B" w:rsidP="00B41E4B">
      <w:pPr>
        <w:tabs>
          <w:tab w:val="left" w:pos="7665"/>
        </w:tabs>
        <w:jc w:val="both"/>
        <w:rPr>
          <w:rFonts w:ascii="Arial" w:hAnsi="Arial" w:cs="Arial"/>
          <w:sz w:val="20"/>
          <w:szCs w:val="20"/>
        </w:rPr>
      </w:pPr>
      <w:r w:rsidRPr="008A400A">
        <w:rPr>
          <w:rFonts w:ascii="Arial" w:hAnsi="Arial" w:cs="Arial"/>
          <w:sz w:val="20"/>
          <w:szCs w:val="20"/>
        </w:rPr>
        <w:t>Ce programme sera régulièrement évalué</w:t>
      </w:r>
      <w:r w:rsidR="00BB324F" w:rsidRPr="008A400A">
        <w:rPr>
          <w:rFonts w:ascii="Arial" w:hAnsi="Arial" w:cs="Arial"/>
          <w:sz w:val="20"/>
          <w:szCs w:val="20"/>
        </w:rPr>
        <w:t xml:space="preserve"> (tous les ans)</w:t>
      </w:r>
      <w:r w:rsidRPr="008A400A">
        <w:rPr>
          <w:rFonts w:ascii="Arial" w:hAnsi="Arial" w:cs="Arial"/>
          <w:sz w:val="20"/>
          <w:szCs w:val="20"/>
        </w:rPr>
        <w:t xml:space="preserve">. </w:t>
      </w:r>
      <w:r w:rsidR="00D12D9B">
        <w:rPr>
          <w:rFonts w:ascii="Arial" w:hAnsi="Arial" w:cs="Arial"/>
          <w:sz w:val="20"/>
          <w:szCs w:val="20"/>
        </w:rPr>
        <w:t>Un avenant sera rédigé en fin d’année scolaire</w:t>
      </w:r>
      <w:r w:rsidR="00D12D9B" w:rsidRPr="00D12D9B">
        <w:rPr>
          <w:rFonts w:ascii="Arial" w:hAnsi="Arial" w:cs="Arial"/>
          <w:sz w:val="20"/>
          <w:szCs w:val="20"/>
        </w:rPr>
        <w:t xml:space="preserve"> </w:t>
      </w:r>
      <w:r w:rsidR="00D12D9B">
        <w:rPr>
          <w:rFonts w:ascii="Arial" w:hAnsi="Arial" w:cs="Arial"/>
          <w:sz w:val="20"/>
          <w:szCs w:val="20"/>
        </w:rPr>
        <w:t>et pourra amener l’équipe à en prévoir l’ajustement</w:t>
      </w:r>
      <w:r w:rsidR="00D12D9B" w:rsidRPr="008A400A">
        <w:rPr>
          <w:rFonts w:ascii="Arial" w:hAnsi="Arial" w:cs="Arial"/>
          <w:sz w:val="20"/>
          <w:szCs w:val="20"/>
        </w:rPr>
        <w:t xml:space="preserve"> si nécessaire</w:t>
      </w:r>
      <w:r w:rsidR="00D12D9B">
        <w:rPr>
          <w:rFonts w:ascii="Arial" w:hAnsi="Arial" w:cs="Arial"/>
          <w:sz w:val="20"/>
          <w:szCs w:val="20"/>
        </w:rPr>
        <w:t xml:space="preserve"> (prolongation de l’action qui vient de se finir ou poursuite du plan initialement élaboré). </w:t>
      </w:r>
    </w:p>
    <w:p w14:paraId="625AD81F" w14:textId="77777777" w:rsidR="00B41E4B" w:rsidRPr="008A400A" w:rsidRDefault="00B41E4B" w:rsidP="00B41E4B">
      <w:pPr>
        <w:tabs>
          <w:tab w:val="left" w:pos="7665"/>
        </w:tabs>
        <w:jc w:val="both"/>
        <w:rPr>
          <w:rFonts w:ascii="Arial" w:hAnsi="Arial" w:cs="Arial"/>
          <w:sz w:val="20"/>
          <w:szCs w:val="20"/>
        </w:rPr>
      </w:pPr>
      <w:r w:rsidRPr="008A400A">
        <w:rPr>
          <w:rFonts w:ascii="Arial" w:hAnsi="Arial" w:cs="Arial"/>
          <w:sz w:val="20"/>
          <w:szCs w:val="20"/>
        </w:rPr>
        <w:t xml:space="preserve">Il sera mis en </w:t>
      </w:r>
      <w:r w:rsidR="00793E5C" w:rsidRPr="008A400A">
        <w:rPr>
          <w:rFonts w:ascii="Arial" w:hAnsi="Arial" w:cs="Arial"/>
          <w:sz w:val="20"/>
          <w:szCs w:val="20"/>
        </w:rPr>
        <w:t>œuvre</w:t>
      </w:r>
      <w:r w:rsidRPr="008A400A">
        <w:rPr>
          <w:rFonts w:ascii="Arial" w:hAnsi="Arial" w:cs="Arial"/>
          <w:sz w:val="20"/>
          <w:szCs w:val="20"/>
        </w:rPr>
        <w:t xml:space="preserve"> dans le cadre du comité d'éducation à la s</w:t>
      </w:r>
      <w:r w:rsidR="00D12D9B">
        <w:rPr>
          <w:rFonts w:ascii="Arial" w:hAnsi="Arial" w:cs="Arial"/>
          <w:sz w:val="20"/>
          <w:szCs w:val="20"/>
        </w:rPr>
        <w:t>anté et à la citoyenneté (CESC).</w:t>
      </w:r>
    </w:p>
    <w:p w14:paraId="52221572" w14:textId="77777777" w:rsidR="00525229" w:rsidRPr="008A400A" w:rsidRDefault="00B41E4B" w:rsidP="00B41E4B">
      <w:pPr>
        <w:tabs>
          <w:tab w:val="left" w:pos="7665"/>
        </w:tabs>
        <w:jc w:val="both"/>
        <w:rPr>
          <w:rFonts w:ascii="Arial" w:hAnsi="Arial" w:cs="Arial"/>
          <w:sz w:val="20"/>
          <w:szCs w:val="20"/>
        </w:rPr>
      </w:pPr>
      <w:r w:rsidRPr="008A400A">
        <w:rPr>
          <w:rFonts w:ascii="Arial" w:hAnsi="Arial" w:cs="Arial"/>
          <w:sz w:val="20"/>
          <w:szCs w:val="20"/>
        </w:rPr>
        <w:t xml:space="preserve">Les travaux scientifiques menés sur le plan international montrent que la prévention et la prise en charge du harcèlement sont efficaces lorsqu’elles s’inscrivent dans une approche globale, celle de l’amélioration du climat scolaire. </w:t>
      </w:r>
    </w:p>
    <w:p w14:paraId="009DA935" w14:textId="77777777" w:rsidR="008A400A" w:rsidRPr="008A400A" w:rsidRDefault="00B41E4B" w:rsidP="00B41E4B">
      <w:pPr>
        <w:tabs>
          <w:tab w:val="left" w:pos="7665"/>
        </w:tabs>
        <w:jc w:val="both"/>
        <w:rPr>
          <w:rFonts w:ascii="Arial" w:hAnsi="Arial" w:cs="Arial"/>
          <w:sz w:val="20"/>
          <w:szCs w:val="20"/>
        </w:rPr>
      </w:pPr>
      <w:r w:rsidRPr="008A400A">
        <w:rPr>
          <w:rFonts w:ascii="Arial" w:hAnsi="Arial" w:cs="Arial"/>
          <w:sz w:val="20"/>
          <w:szCs w:val="20"/>
        </w:rPr>
        <w:t>En agissant sur di</w:t>
      </w:r>
      <w:r w:rsidR="008A400A">
        <w:rPr>
          <w:rFonts w:ascii="Arial" w:hAnsi="Arial" w:cs="Arial"/>
          <w:sz w:val="20"/>
          <w:szCs w:val="20"/>
        </w:rPr>
        <w:t xml:space="preserve">fférents facteurs (Cf. 7 axes), </w:t>
      </w:r>
      <w:r w:rsidRPr="008A400A">
        <w:rPr>
          <w:rFonts w:ascii="Arial" w:hAnsi="Arial" w:cs="Arial"/>
          <w:sz w:val="20"/>
          <w:szCs w:val="20"/>
        </w:rPr>
        <w:t>la prévention du harcèlement entre pairs est particulièrement efficace, le repérage des situations est facilité et la prise en charge plus complète.</w:t>
      </w:r>
    </w:p>
    <w:p w14:paraId="3B711438" w14:textId="77777777" w:rsidR="00525229" w:rsidRPr="008A400A" w:rsidRDefault="008A400A" w:rsidP="00B41E4B">
      <w:pPr>
        <w:tabs>
          <w:tab w:val="left" w:pos="7665"/>
        </w:tabs>
        <w:jc w:val="both"/>
        <w:rPr>
          <w:rFonts w:ascii="Arial" w:hAnsi="Arial" w:cs="Arial"/>
          <w:b/>
          <w:sz w:val="24"/>
          <w:szCs w:val="24"/>
          <w:u w:val="single"/>
        </w:rPr>
      </w:pPr>
      <w:r w:rsidRPr="008A400A">
        <w:rPr>
          <w:rFonts w:ascii="Arial" w:hAnsi="Arial" w:cs="Arial"/>
          <w:b/>
          <w:sz w:val="24"/>
          <w:szCs w:val="24"/>
          <w:u w:val="single"/>
        </w:rPr>
        <w:t>S’informer sur les ressources disponibles</w:t>
      </w:r>
      <w:r w:rsidR="00EF1F30">
        <w:rPr>
          <w:rFonts w:ascii="Arial" w:hAnsi="Arial" w:cs="Arial"/>
          <w:b/>
          <w:sz w:val="24"/>
          <w:szCs w:val="24"/>
          <w:u w:val="single"/>
        </w:rPr>
        <w:t xml:space="preserve"> pour élaborer le plan de prévention de l’école.</w:t>
      </w:r>
    </w:p>
    <w:p w14:paraId="7C218A7F" w14:textId="77777777" w:rsidR="008A400A" w:rsidRDefault="00B41E4B" w:rsidP="008A400A">
      <w:pPr>
        <w:tabs>
          <w:tab w:val="left" w:pos="7665"/>
        </w:tabs>
        <w:rPr>
          <w:rFonts w:ascii="Arial" w:hAnsi="Arial" w:cs="Arial"/>
          <w:sz w:val="20"/>
          <w:szCs w:val="20"/>
        </w:rPr>
      </w:pPr>
      <w:r w:rsidRPr="008A400A">
        <w:rPr>
          <w:rFonts w:ascii="Arial" w:hAnsi="Arial" w:cs="Arial"/>
          <w:sz w:val="20"/>
          <w:szCs w:val="20"/>
        </w:rPr>
        <w:t>Le site du Ministère de l’Éducation Nationale</w:t>
      </w:r>
      <w:r w:rsidR="008A400A" w:rsidRPr="008A400A">
        <w:rPr>
          <w:rStyle w:val="Appelnotedebasdep"/>
          <w:rFonts w:ascii="Arial" w:hAnsi="Arial" w:cs="Arial"/>
          <w:color w:val="0000FF"/>
          <w:sz w:val="20"/>
          <w:szCs w:val="20"/>
        </w:rPr>
        <w:footnoteReference w:id="1"/>
      </w:r>
      <w:r w:rsidRPr="008A400A">
        <w:rPr>
          <w:rFonts w:ascii="Arial" w:hAnsi="Arial" w:cs="Arial"/>
          <w:sz w:val="20"/>
          <w:szCs w:val="20"/>
        </w:rPr>
        <w:t xml:space="preserve">, de la jeunesse et des sports (MENJS) </w:t>
      </w:r>
      <w:r w:rsidR="008A400A">
        <w:rPr>
          <w:rFonts w:ascii="Arial" w:hAnsi="Arial" w:cs="Arial"/>
          <w:sz w:val="20"/>
          <w:szCs w:val="20"/>
        </w:rPr>
        <w:t>met</w:t>
      </w:r>
      <w:r w:rsidR="008B1ABE" w:rsidRPr="008A400A">
        <w:rPr>
          <w:rFonts w:ascii="Arial" w:hAnsi="Arial" w:cs="Arial"/>
          <w:sz w:val="20"/>
          <w:szCs w:val="20"/>
        </w:rPr>
        <w:t xml:space="preserve"> à disposition d</w:t>
      </w:r>
      <w:r w:rsidR="008A400A">
        <w:rPr>
          <w:rFonts w:ascii="Arial" w:hAnsi="Arial" w:cs="Arial"/>
          <w:sz w:val="20"/>
          <w:szCs w:val="20"/>
        </w:rPr>
        <w:t>u public :</w:t>
      </w:r>
    </w:p>
    <w:p w14:paraId="2DCB33DB" w14:textId="77777777" w:rsidR="00525229" w:rsidRPr="008A400A" w:rsidRDefault="002E112D" w:rsidP="008B1ABE">
      <w:pPr>
        <w:pStyle w:val="Paragraphedeliste"/>
        <w:numPr>
          <w:ilvl w:val="0"/>
          <w:numId w:val="2"/>
        </w:numPr>
        <w:tabs>
          <w:tab w:val="left" w:pos="7665"/>
        </w:tabs>
        <w:jc w:val="both"/>
        <w:rPr>
          <w:rFonts w:ascii="Arial" w:hAnsi="Arial" w:cs="Arial"/>
          <w:sz w:val="20"/>
          <w:szCs w:val="20"/>
        </w:rPr>
      </w:pPr>
      <w:r>
        <w:rPr>
          <w:rFonts w:ascii="Arial" w:hAnsi="Arial" w:cs="Arial"/>
          <w:b/>
          <w:sz w:val="20"/>
          <w:szCs w:val="20"/>
        </w:rPr>
        <w:t>des m</w:t>
      </w:r>
      <w:r w:rsidR="00525229" w:rsidRPr="008A400A">
        <w:rPr>
          <w:rFonts w:ascii="Arial" w:hAnsi="Arial" w:cs="Arial"/>
          <w:b/>
          <w:sz w:val="20"/>
          <w:szCs w:val="20"/>
        </w:rPr>
        <w:t>odalités</w:t>
      </w:r>
      <w:r>
        <w:rPr>
          <w:rFonts w:ascii="Arial" w:hAnsi="Arial" w:cs="Arial"/>
          <w:b/>
          <w:sz w:val="20"/>
          <w:szCs w:val="20"/>
        </w:rPr>
        <w:t xml:space="preserve"> d’actions</w:t>
      </w:r>
      <w:r w:rsidR="00525229" w:rsidRPr="008A400A">
        <w:rPr>
          <w:rFonts w:ascii="Arial" w:hAnsi="Arial" w:cs="Arial"/>
          <w:b/>
          <w:sz w:val="20"/>
          <w:szCs w:val="20"/>
        </w:rPr>
        <w:t xml:space="preserve"> à mettre en œuvre</w:t>
      </w:r>
      <w:r w:rsidR="00525229" w:rsidRPr="008A400A">
        <w:rPr>
          <w:rFonts w:ascii="Arial" w:hAnsi="Arial" w:cs="Arial"/>
          <w:sz w:val="20"/>
          <w:szCs w:val="20"/>
        </w:rPr>
        <w:t xml:space="preserve"> dès lors qu’une situation s’avère déclarée (onglet </w:t>
      </w:r>
      <w:r w:rsidR="00525229" w:rsidRPr="008A400A">
        <w:rPr>
          <w:rFonts w:ascii="Arial" w:hAnsi="Arial" w:cs="Arial"/>
          <w:b/>
          <w:sz w:val="20"/>
          <w:szCs w:val="20"/>
        </w:rPr>
        <w:t>« que faire ? »</w:t>
      </w:r>
      <w:r w:rsidR="00525229" w:rsidRPr="008A400A">
        <w:rPr>
          <w:rFonts w:ascii="Arial" w:hAnsi="Arial" w:cs="Arial"/>
          <w:sz w:val="20"/>
          <w:szCs w:val="20"/>
        </w:rPr>
        <w:t>).</w:t>
      </w:r>
    </w:p>
    <w:p w14:paraId="67912D00" w14:textId="77777777" w:rsidR="008B1ABE" w:rsidRPr="008A400A" w:rsidRDefault="002E112D" w:rsidP="008B1ABE">
      <w:pPr>
        <w:pStyle w:val="Paragraphedeliste"/>
        <w:numPr>
          <w:ilvl w:val="0"/>
          <w:numId w:val="2"/>
        </w:numPr>
        <w:tabs>
          <w:tab w:val="left" w:pos="7665"/>
        </w:tabs>
        <w:jc w:val="both"/>
        <w:rPr>
          <w:rFonts w:ascii="Arial" w:hAnsi="Arial" w:cs="Arial"/>
          <w:sz w:val="20"/>
          <w:szCs w:val="20"/>
        </w:rPr>
      </w:pPr>
      <w:r>
        <w:rPr>
          <w:rFonts w:ascii="Arial" w:hAnsi="Arial" w:cs="Arial"/>
          <w:b/>
          <w:sz w:val="20"/>
          <w:szCs w:val="20"/>
        </w:rPr>
        <w:t xml:space="preserve">des </w:t>
      </w:r>
      <w:r w:rsidR="00525229" w:rsidRPr="002E112D">
        <w:rPr>
          <w:rFonts w:ascii="Arial" w:hAnsi="Arial" w:cs="Arial"/>
          <w:b/>
          <w:sz w:val="20"/>
          <w:szCs w:val="20"/>
        </w:rPr>
        <w:t>ressources</w:t>
      </w:r>
      <w:r w:rsidR="00525229" w:rsidRPr="008A400A">
        <w:rPr>
          <w:rFonts w:ascii="Arial" w:hAnsi="Arial" w:cs="Arial"/>
          <w:sz w:val="20"/>
          <w:szCs w:val="20"/>
        </w:rPr>
        <w:t xml:space="preserve"> permett</w:t>
      </w:r>
      <w:r w:rsidR="008B1ABE" w:rsidRPr="008A400A">
        <w:rPr>
          <w:rFonts w:ascii="Arial" w:hAnsi="Arial" w:cs="Arial"/>
          <w:sz w:val="20"/>
          <w:szCs w:val="20"/>
        </w:rPr>
        <w:t>ant de</w:t>
      </w:r>
      <w:r w:rsidR="00525229" w:rsidRPr="008A400A">
        <w:rPr>
          <w:rFonts w:ascii="Arial" w:hAnsi="Arial" w:cs="Arial"/>
          <w:sz w:val="20"/>
          <w:szCs w:val="20"/>
        </w:rPr>
        <w:t xml:space="preserve"> sensibiliser les élèves et la communauté éducative (modalités du concours « non au harcèlement »,</w:t>
      </w:r>
      <w:r w:rsidR="008B1ABE" w:rsidRPr="008A400A">
        <w:rPr>
          <w:rFonts w:ascii="Arial" w:hAnsi="Arial" w:cs="Arial"/>
          <w:sz w:val="20"/>
          <w:szCs w:val="20"/>
        </w:rPr>
        <w:t xml:space="preserve"> divers</w:t>
      </w:r>
      <w:r w:rsidR="00525229" w:rsidRPr="008A400A">
        <w:rPr>
          <w:rFonts w:ascii="Arial" w:hAnsi="Arial" w:cs="Arial"/>
          <w:sz w:val="20"/>
          <w:szCs w:val="20"/>
        </w:rPr>
        <w:t xml:space="preserve"> outils de campagne de sensibilisation, guides thématiques, plan de prévention, cahier d’activités pour </w:t>
      </w:r>
      <w:r w:rsidR="00CB37E0" w:rsidRPr="008A400A">
        <w:rPr>
          <w:rFonts w:ascii="Arial" w:hAnsi="Arial" w:cs="Arial"/>
          <w:sz w:val="20"/>
          <w:szCs w:val="20"/>
        </w:rPr>
        <w:t>l’élève</w:t>
      </w:r>
      <w:r w:rsidR="008B1ABE" w:rsidRPr="008A400A">
        <w:rPr>
          <w:rFonts w:ascii="Arial" w:hAnsi="Arial" w:cs="Arial"/>
          <w:sz w:val="20"/>
          <w:szCs w:val="20"/>
        </w:rPr>
        <w:t>, témoignages, …</w:t>
      </w:r>
      <w:r w:rsidR="00525229" w:rsidRPr="008A400A">
        <w:rPr>
          <w:rFonts w:ascii="Arial" w:hAnsi="Arial" w:cs="Arial"/>
          <w:sz w:val="20"/>
          <w:szCs w:val="20"/>
        </w:rPr>
        <w:t>)</w:t>
      </w:r>
      <w:r w:rsidR="00CB37E0" w:rsidRPr="008A400A">
        <w:rPr>
          <w:rFonts w:ascii="Arial" w:hAnsi="Arial" w:cs="Arial"/>
          <w:sz w:val="20"/>
          <w:szCs w:val="20"/>
        </w:rPr>
        <w:t>.</w:t>
      </w:r>
    </w:p>
    <w:p w14:paraId="47784E0A" w14:textId="77777777" w:rsidR="008B1ABE" w:rsidRPr="008A400A" w:rsidRDefault="002E112D" w:rsidP="00B41E4B">
      <w:pPr>
        <w:pStyle w:val="Paragraphedeliste"/>
        <w:numPr>
          <w:ilvl w:val="0"/>
          <w:numId w:val="2"/>
        </w:numPr>
        <w:tabs>
          <w:tab w:val="left" w:pos="7665"/>
        </w:tabs>
        <w:jc w:val="both"/>
        <w:rPr>
          <w:rFonts w:ascii="Arial" w:hAnsi="Arial" w:cs="Arial"/>
          <w:sz w:val="20"/>
          <w:szCs w:val="20"/>
        </w:rPr>
      </w:pPr>
      <w:r w:rsidRPr="002E112D">
        <w:rPr>
          <w:rFonts w:ascii="Arial" w:hAnsi="Arial" w:cs="Arial"/>
          <w:b/>
          <w:sz w:val="20"/>
          <w:szCs w:val="20"/>
        </w:rPr>
        <w:t>u</w:t>
      </w:r>
      <w:r w:rsidR="008B1ABE" w:rsidRPr="002E112D">
        <w:rPr>
          <w:rFonts w:ascii="Arial" w:hAnsi="Arial" w:cs="Arial"/>
          <w:b/>
          <w:sz w:val="20"/>
          <w:szCs w:val="20"/>
        </w:rPr>
        <w:t>n</w:t>
      </w:r>
      <w:r w:rsidR="008B1ABE" w:rsidRPr="008A400A">
        <w:rPr>
          <w:rFonts w:ascii="Arial" w:hAnsi="Arial" w:cs="Arial"/>
          <w:sz w:val="20"/>
          <w:szCs w:val="20"/>
        </w:rPr>
        <w:t xml:space="preserve"> </w:t>
      </w:r>
      <w:r w:rsidR="008B1ABE" w:rsidRPr="002E112D">
        <w:rPr>
          <w:rFonts w:ascii="Arial" w:hAnsi="Arial" w:cs="Arial"/>
          <w:b/>
          <w:sz w:val="20"/>
          <w:szCs w:val="20"/>
        </w:rPr>
        <w:t>numéro d’appel national</w:t>
      </w:r>
      <w:r w:rsidR="008B1ABE" w:rsidRPr="008A400A">
        <w:rPr>
          <w:rFonts w:ascii="Arial" w:hAnsi="Arial" w:cs="Arial"/>
          <w:sz w:val="20"/>
          <w:szCs w:val="20"/>
        </w:rPr>
        <w:t xml:space="preserve"> (3020) permettant la prise en charge de tout signalement</w:t>
      </w:r>
    </w:p>
    <w:p w14:paraId="6D56A4D4" w14:textId="77777777" w:rsidR="008A400A" w:rsidRPr="008A400A" w:rsidRDefault="008A400A" w:rsidP="008A400A">
      <w:pPr>
        <w:tabs>
          <w:tab w:val="left" w:pos="7665"/>
        </w:tabs>
        <w:jc w:val="both"/>
        <w:rPr>
          <w:rFonts w:ascii="Arial" w:hAnsi="Arial" w:cs="Arial"/>
          <w:sz w:val="20"/>
          <w:szCs w:val="20"/>
        </w:rPr>
      </w:pPr>
      <w:r w:rsidRPr="00C94C3E">
        <w:rPr>
          <w:rFonts w:ascii="Arial" w:hAnsi="Arial" w:cs="Arial"/>
          <w:sz w:val="20"/>
          <w:szCs w:val="20"/>
        </w:rPr>
        <w:t xml:space="preserve">L’infographie </w:t>
      </w:r>
      <w:r w:rsidR="00C94C3E" w:rsidRPr="00C94C3E">
        <w:rPr>
          <w:rFonts w:ascii="Arial" w:hAnsi="Arial" w:cs="Arial"/>
          <w:sz w:val="20"/>
          <w:szCs w:val="20"/>
        </w:rPr>
        <w:t xml:space="preserve">en </w:t>
      </w:r>
      <w:r w:rsidR="00C94C3E" w:rsidRPr="00C94C3E">
        <w:rPr>
          <w:rFonts w:ascii="Arial" w:hAnsi="Arial" w:cs="Arial"/>
          <w:b/>
          <w:sz w:val="20"/>
          <w:szCs w:val="20"/>
        </w:rPr>
        <w:t xml:space="preserve">ANNEXE </w:t>
      </w:r>
      <w:r w:rsidR="00D31698">
        <w:rPr>
          <w:rFonts w:ascii="Arial" w:hAnsi="Arial" w:cs="Arial"/>
          <w:b/>
          <w:sz w:val="20"/>
          <w:szCs w:val="20"/>
        </w:rPr>
        <w:t>2</w:t>
      </w:r>
      <w:r w:rsidR="00C94C3E" w:rsidRPr="00C94C3E">
        <w:rPr>
          <w:rFonts w:ascii="Arial" w:hAnsi="Arial" w:cs="Arial"/>
          <w:sz w:val="20"/>
          <w:szCs w:val="20"/>
        </w:rPr>
        <w:t xml:space="preserve"> </w:t>
      </w:r>
      <w:r w:rsidR="00A35093" w:rsidRPr="00C94C3E">
        <w:rPr>
          <w:rFonts w:ascii="Arial" w:hAnsi="Arial" w:cs="Arial"/>
          <w:sz w:val="20"/>
          <w:szCs w:val="20"/>
        </w:rPr>
        <w:t>du document</w:t>
      </w:r>
      <w:r w:rsidRPr="00C94C3E">
        <w:rPr>
          <w:rFonts w:ascii="Arial" w:hAnsi="Arial" w:cs="Arial"/>
          <w:sz w:val="20"/>
          <w:szCs w:val="20"/>
        </w:rPr>
        <w:t xml:space="preserve"> </w:t>
      </w:r>
      <w:r w:rsidRPr="008A400A">
        <w:rPr>
          <w:rFonts w:ascii="Arial" w:hAnsi="Arial" w:cs="Arial"/>
          <w:sz w:val="20"/>
          <w:szCs w:val="20"/>
        </w:rPr>
        <w:t xml:space="preserve">précise les </w:t>
      </w:r>
      <w:r w:rsidRPr="002E112D">
        <w:rPr>
          <w:rFonts w:ascii="Arial" w:hAnsi="Arial" w:cs="Arial"/>
          <w:b/>
          <w:sz w:val="20"/>
          <w:szCs w:val="20"/>
        </w:rPr>
        <w:t>7 facteurs (ou axes) d’amélioration du climat scolaire</w:t>
      </w:r>
      <w:r w:rsidRPr="008A400A">
        <w:rPr>
          <w:rFonts w:ascii="Arial" w:hAnsi="Arial" w:cs="Arial"/>
          <w:sz w:val="20"/>
          <w:szCs w:val="20"/>
        </w:rPr>
        <w:t xml:space="preserve"> sur lesquels il est possible d’agir :</w:t>
      </w:r>
    </w:p>
    <w:p w14:paraId="2FFE58FF"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s</w:t>
      </w:r>
      <w:r w:rsidR="008A400A" w:rsidRPr="008A400A">
        <w:rPr>
          <w:rFonts w:ascii="Arial" w:hAnsi="Arial" w:cs="Arial"/>
          <w:sz w:val="20"/>
          <w:szCs w:val="20"/>
        </w:rPr>
        <w:t>tratégie d’équipe</w:t>
      </w:r>
    </w:p>
    <w:p w14:paraId="4BA8EB67"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p</w:t>
      </w:r>
      <w:r w:rsidR="008A400A" w:rsidRPr="008A400A">
        <w:rPr>
          <w:rFonts w:ascii="Arial" w:hAnsi="Arial" w:cs="Arial"/>
          <w:sz w:val="20"/>
          <w:szCs w:val="20"/>
        </w:rPr>
        <w:t>édagogie et coopération</w:t>
      </w:r>
    </w:p>
    <w:p w14:paraId="2A5BB42C"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j</w:t>
      </w:r>
      <w:r w:rsidR="008A400A" w:rsidRPr="008A400A">
        <w:rPr>
          <w:rFonts w:ascii="Arial" w:hAnsi="Arial" w:cs="Arial"/>
          <w:sz w:val="20"/>
          <w:szCs w:val="20"/>
        </w:rPr>
        <w:t>ustice scolaire</w:t>
      </w:r>
    </w:p>
    <w:p w14:paraId="1B1BC917"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d</w:t>
      </w:r>
      <w:r w:rsidR="008A400A" w:rsidRPr="008A400A">
        <w:rPr>
          <w:rFonts w:ascii="Arial" w:hAnsi="Arial" w:cs="Arial"/>
          <w:sz w:val="20"/>
          <w:szCs w:val="20"/>
        </w:rPr>
        <w:t>es élèves acteurs de la prévention</w:t>
      </w:r>
    </w:p>
    <w:p w14:paraId="13FE2750"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c</w:t>
      </w:r>
      <w:r w:rsidR="008A400A" w:rsidRPr="008A400A">
        <w:rPr>
          <w:rFonts w:ascii="Arial" w:hAnsi="Arial" w:cs="Arial"/>
          <w:sz w:val="20"/>
          <w:szCs w:val="20"/>
        </w:rPr>
        <w:t>oéducation</w:t>
      </w:r>
    </w:p>
    <w:p w14:paraId="1836E522" w14:textId="77777777" w:rsidR="008A400A" w:rsidRPr="008A400A" w:rsidRDefault="002E112D" w:rsidP="008A400A">
      <w:pPr>
        <w:pStyle w:val="Paragraphedeliste"/>
        <w:numPr>
          <w:ilvl w:val="0"/>
          <w:numId w:val="1"/>
        </w:numPr>
        <w:tabs>
          <w:tab w:val="left" w:pos="7665"/>
        </w:tabs>
        <w:rPr>
          <w:rFonts w:ascii="Arial" w:hAnsi="Arial" w:cs="Arial"/>
          <w:sz w:val="20"/>
          <w:szCs w:val="20"/>
        </w:rPr>
      </w:pPr>
      <w:r>
        <w:rPr>
          <w:rFonts w:ascii="Arial" w:hAnsi="Arial" w:cs="Arial"/>
          <w:sz w:val="20"/>
          <w:szCs w:val="20"/>
        </w:rPr>
        <w:t>p</w:t>
      </w:r>
      <w:r w:rsidR="008A400A" w:rsidRPr="008A400A">
        <w:rPr>
          <w:rFonts w:ascii="Arial" w:hAnsi="Arial" w:cs="Arial"/>
          <w:sz w:val="20"/>
          <w:szCs w:val="20"/>
        </w:rPr>
        <w:t>artenariat</w:t>
      </w:r>
    </w:p>
    <w:p w14:paraId="0D00FE41" w14:textId="77777777" w:rsidR="008A400A" w:rsidRPr="002E112D" w:rsidRDefault="002E112D" w:rsidP="002E112D">
      <w:pPr>
        <w:pStyle w:val="Paragraphedeliste"/>
        <w:numPr>
          <w:ilvl w:val="0"/>
          <w:numId w:val="1"/>
        </w:numPr>
        <w:tabs>
          <w:tab w:val="left" w:pos="7665"/>
        </w:tabs>
        <w:rPr>
          <w:rFonts w:ascii="Arial" w:hAnsi="Arial" w:cs="Arial"/>
          <w:sz w:val="20"/>
          <w:szCs w:val="20"/>
        </w:rPr>
      </w:pPr>
      <w:r>
        <w:rPr>
          <w:rFonts w:ascii="Arial" w:hAnsi="Arial" w:cs="Arial"/>
          <w:sz w:val="20"/>
          <w:szCs w:val="20"/>
        </w:rPr>
        <w:t>q</w:t>
      </w:r>
      <w:r w:rsidR="008A400A" w:rsidRPr="008A400A">
        <w:rPr>
          <w:rFonts w:ascii="Arial" w:hAnsi="Arial" w:cs="Arial"/>
          <w:sz w:val="20"/>
          <w:szCs w:val="20"/>
        </w:rPr>
        <w:t>ualité de vie à l’école</w:t>
      </w:r>
    </w:p>
    <w:p w14:paraId="7A26C03A" w14:textId="77777777" w:rsidR="00EF1F30" w:rsidRDefault="002E112D" w:rsidP="00EF1F30">
      <w:pPr>
        <w:tabs>
          <w:tab w:val="left" w:pos="7665"/>
        </w:tabs>
        <w:spacing w:after="0" w:line="240" w:lineRule="auto"/>
        <w:jc w:val="both"/>
        <w:rPr>
          <w:rFonts w:ascii="Arial" w:hAnsi="Arial" w:cs="Arial"/>
          <w:sz w:val="20"/>
          <w:szCs w:val="20"/>
        </w:rPr>
      </w:pPr>
      <w:r>
        <w:rPr>
          <w:rFonts w:ascii="Arial" w:hAnsi="Arial" w:cs="Arial"/>
          <w:sz w:val="20"/>
          <w:szCs w:val="20"/>
        </w:rPr>
        <w:t>Le site EDUSCOL</w:t>
      </w:r>
      <w:r w:rsidRPr="002E112D">
        <w:rPr>
          <w:rStyle w:val="Appelnotedebasdep"/>
          <w:rFonts w:ascii="Arial" w:hAnsi="Arial" w:cs="Arial"/>
          <w:b/>
          <w:color w:val="0033CC"/>
          <w:sz w:val="20"/>
          <w:szCs w:val="20"/>
        </w:rPr>
        <w:footnoteReference w:id="2"/>
      </w:r>
      <w:r>
        <w:rPr>
          <w:rFonts w:ascii="Arial" w:hAnsi="Arial" w:cs="Arial"/>
          <w:sz w:val="20"/>
          <w:szCs w:val="20"/>
        </w:rPr>
        <w:t xml:space="preserve"> précise </w:t>
      </w:r>
      <w:r w:rsidR="00EF1F30">
        <w:rPr>
          <w:rFonts w:ascii="Arial" w:hAnsi="Arial" w:cs="Arial"/>
          <w:sz w:val="20"/>
          <w:szCs w:val="20"/>
        </w:rPr>
        <w:t>l’</w:t>
      </w:r>
      <w:r>
        <w:rPr>
          <w:rFonts w:ascii="Arial" w:hAnsi="Arial" w:cs="Arial"/>
          <w:sz w:val="20"/>
          <w:szCs w:val="20"/>
        </w:rPr>
        <w:t xml:space="preserve">enjeu </w:t>
      </w:r>
      <w:r w:rsidRPr="002E112D">
        <w:rPr>
          <w:rFonts w:ascii="Arial" w:hAnsi="Arial" w:cs="Arial"/>
          <w:sz w:val="20"/>
          <w:szCs w:val="20"/>
        </w:rPr>
        <w:t xml:space="preserve">majeur </w:t>
      </w:r>
      <w:r w:rsidR="00EF1F30">
        <w:rPr>
          <w:rFonts w:ascii="Arial" w:hAnsi="Arial" w:cs="Arial"/>
          <w:sz w:val="20"/>
          <w:szCs w:val="20"/>
        </w:rPr>
        <w:t xml:space="preserve">lié à l’amélioration de la qualité de vie à l’école et </w:t>
      </w:r>
      <w:r>
        <w:rPr>
          <w:rFonts w:ascii="Arial" w:hAnsi="Arial" w:cs="Arial"/>
          <w:sz w:val="20"/>
          <w:szCs w:val="20"/>
        </w:rPr>
        <w:t>porté par la politique publique en matière d’éducation.</w:t>
      </w:r>
    </w:p>
    <w:p w14:paraId="3BA96F40" w14:textId="77777777" w:rsidR="002E112D" w:rsidRDefault="00EF1F30" w:rsidP="00EF1F30">
      <w:pPr>
        <w:tabs>
          <w:tab w:val="left" w:pos="7665"/>
        </w:tabs>
        <w:spacing w:after="0" w:line="240" w:lineRule="auto"/>
        <w:jc w:val="both"/>
        <w:rPr>
          <w:rFonts w:ascii="Arial" w:hAnsi="Arial" w:cs="Arial"/>
          <w:sz w:val="20"/>
          <w:szCs w:val="20"/>
        </w:rPr>
      </w:pPr>
      <w:r>
        <w:rPr>
          <w:rFonts w:ascii="Arial" w:hAnsi="Arial" w:cs="Arial"/>
          <w:sz w:val="20"/>
          <w:szCs w:val="20"/>
        </w:rPr>
        <w:t>Il fait référence à l’importance de mesurer le climat scolaire (enquêtes et outils de pilotage) et propose la consultation d’un site dédié au climat scolaire</w:t>
      </w:r>
      <w:r w:rsidRPr="00EF1F30">
        <w:rPr>
          <w:rStyle w:val="Appelnotedebasdep"/>
          <w:rFonts w:ascii="Arial" w:hAnsi="Arial" w:cs="Arial"/>
          <w:b/>
          <w:color w:val="0033CC"/>
          <w:sz w:val="20"/>
          <w:szCs w:val="20"/>
        </w:rPr>
        <w:footnoteReference w:id="3"/>
      </w:r>
      <w:r w:rsidRPr="00EF1F30">
        <w:rPr>
          <w:rFonts w:ascii="Arial" w:hAnsi="Arial" w:cs="Arial"/>
          <w:b/>
          <w:color w:val="0033CC"/>
          <w:sz w:val="20"/>
          <w:szCs w:val="20"/>
        </w:rPr>
        <w:t xml:space="preserve"> </w:t>
      </w:r>
      <w:r>
        <w:rPr>
          <w:rFonts w:ascii="Arial" w:hAnsi="Arial" w:cs="Arial"/>
          <w:sz w:val="20"/>
          <w:szCs w:val="20"/>
        </w:rPr>
        <w:t xml:space="preserve">où peuvent être consultées des ressources scientifiques et pratiques. </w:t>
      </w:r>
    </w:p>
    <w:p w14:paraId="6E1DBF97" w14:textId="77777777" w:rsidR="008B1ABE" w:rsidRPr="008A400A" w:rsidRDefault="008B1ABE" w:rsidP="008B1ABE">
      <w:pPr>
        <w:tabs>
          <w:tab w:val="left" w:pos="7665"/>
        </w:tabs>
        <w:spacing w:after="0" w:line="240" w:lineRule="auto"/>
        <w:jc w:val="both"/>
        <w:rPr>
          <w:rFonts w:ascii="Arial" w:hAnsi="Arial" w:cs="Arial"/>
          <w:sz w:val="20"/>
          <w:szCs w:val="20"/>
        </w:rPr>
      </w:pPr>
    </w:p>
    <w:p w14:paraId="064BFFCA" w14:textId="77777777" w:rsidR="008A400A" w:rsidRPr="008A400A" w:rsidRDefault="008A400A" w:rsidP="008A400A">
      <w:pPr>
        <w:tabs>
          <w:tab w:val="left" w:pos="7665"/>
        </w:tabs>
        <w:rPr>
          <w:b/>
          <w:u w:val="single"/>
        </w:rPr>
      </w:pPr>
      <w:r w:rsidRPr="008A400A">
        <w:rPr>
          <w:b/>
          <w:u w:val="single"/>
        </w:rPr>
        <w:t xml:space="preserve">Les modalités d’écriture du plan de prévention : </w:t>
      </w:r>
    </w:p>
    <w:p w14:paraId="2CA0ACA5" w14:textId="77777777" w:rsidR="00C94C3E" w:rsidRDefault="00C94C3E" w:rsidP="00C94C3E">
      <w:pPr>
        <w:tabs>
          <w:tab w:val="left" w:pos="7665"/>
        </w:tabs>
        <w:spacing w:after="0" w:line="240" w:lineRule="auto"/>
        <w:jc w:val="both"/>
      </w:pPr>
    </w:p>
    <w:p w14:paraId="2B0BFBA0" w14:textId="77777777" w:rsidR="00D31698" w:rsidRDefault="00C94C3E" w:rsidP="00C94C3E">
      <w:pPr>
        <w:tabs>
          <w:tab w:val="left" w:pos="7665"/>
        </w:tabs>
        <w:spacing w:after="0" w:line="240" w:lineRule="auto"/>
        <w:jc w:val="both"/>
      </w:pPr>
      <w:r>
        <w:t>Dans le cadre d’une</w:t>
      </w:r>
      <w:r w:rsidR="00B41E4B">
        <w:t xml:space="preserve"> concertation en équipe</w:t>
      </w:r>
      <w:r>
        <w:t>,</w:t>
      </w:r>
      <w:r w:rsidR="00793E5C">
        <w:t xml:space="preserve"> </w:t>
      </w:r>
      <w:r w:rsidR="00793E5C" w:rsidRPr="00C94C3E">
        <w:rPr>
          <w:b/>
        </w:rPr>
        <w:t xml:space="preserve">un </w:t>
      </w:r>
      <w:r w:rsidR="00B1425C" w:rsidRPr="00C94C3E">
        <w:rPr>
          <w:b/>
        </w:rPr>
        <w:t>diagnostic</w:t>
      </w:r>
      <w:r w:rsidR="008B1ABE" w:rsidRPr="00C94C3E">
        <w:rPr>
          <w:b/>
        </w:rPr>
        <w:t xml:space="preserve"> </w:t>
      </w:r>
      <w:r w:rsidRPr="00C94C3E">
        <w:rPr>
          <w:b/>
        </w:rPr>
        <w:t>est élaboré</w:t>
      </w:r>
      <w:r>
        <w:t xml:space="preserve">. Il prend pour référence </w:t>
      </w:r>
      <w:r w:rsidR="008B1ABE">
        <w:t xml:space="preserve"> </w:t>
      </w:r>
      <w:r>
        <w:t>le</w:t>
      </w:r>
      <w:r w:rsidR="008B1ABE">
        <w:t xml:space="preserve"> document proposé </w:t>
      </w:r>
      <w:r>
        <w:t xml:space="preserve">en ligne </w:t>
      </w:r>
      <w:r w:rsidR="008B1ABE">
        <w:t>par CANOPE : «</w:t>
      </w:r>
      <w:r w:rsidR="008B1ABE" w:rsidRPr="008B1ABE">
        <w:t>Outil pour un autodiagnostic 1</w:t>
      </w:r>
      <w:r w:rsidR="008B1ABE" w:rsidRPr="00C94C3E">
        <w:rPr>
          <w:vertAlign w:val="superscript"/>
        </w:rPr>
        <w:t>er</w:t>
      </w:r>
      <w:r>
        <w:t xml:space="preserve"> </w:t>
      </w:r>
      <w:r w:rsidR="008B1ABE" w:rsidRPr="008B1ABE">
        <w:t>degré</w:t>
      </w:r>
      <w:r w:rsidR="00046070">
        <w:rPr>
          <w:rStyle w:val="Appelnotedebasdep"/>
        </w:rPr>
        <w:footnoteReference w:id="4"/>
      </w:r>
      <w:r w:rsidR="008B1ABE">
        <w:t> »</w:t>
      </w:r>
      <w:r>
        <w:t xml:space="preserve">.  </w:t>
      </w:r>
    </w:p>
    <w:p w14:paraId="05C1001F" w14:textId="77777777" w:rsidR="00046070" w:rsidRDefault="00C94C3E" w:rsidP="00C94C3E">
      <w:pPr>
        <w:tabs>
          <w:tab w:val="left" w:pos="7665"/>
        </w:tabs>
        <w:spacing w:after="0" w:line="240" w:lineRule="auto"/>
        <w:jc w:val="both"/>
      </w:pPr>
      <w:r w:rsidRPr="00C94C3E">
        <w:lastRenderedPageBreak/>
        <w:t>L’</w:t>
      </w:r>
      <w:r w:rsidRPr="00D31698">
        <w:rPr>
          <w:b/>
        </w:rPr>
        <w:t>ANNEXE</w:t>
      </w:r>
      <w:r w:rsidR="00D31698" w:rsidRPr="00D31698">
        <w:rPr>
          <w:b/>
        </w:rPr>
        <w:t xml:space="preserve"> 3</w:t>
      </w:r>
      <w:r w:rsidRPr="00D31698">
        <w:rPr>
          <w:b/>
        </w:rPr>
        <w:t> </w:t>
      </w:r>
      <w:r w:rsidRPr="00C94C3E">
        <w:t>constitue une notice d’accompagnement simplifié</w:t>
      </w:r>
      <w:r>
        <w:t>e</w:t>
      </w:r>
      <w:r w:rsidRPr="00C94C3E">
        <w:t xml:space="preserve"> que l’équipe peut utiliser </w:t>
      </w:r>
      <w:r>
        <w:t xml:space="preserve">à cet effet et </w:t>
      </w:r>
      <w:r w:rsidRPr="00C94C3E">
        <w:t xml:space="preserve">pour </w:t>
      </w:r>
      <w:r>
        <w:t xml:space="preserve">analyser les sept facteurs d’amélioration du climat scolaire. </w:t>
      </w:r>
    </w:p>
    <w:p w14:paraId="582E5451" w14:textId="77777777" w:rsidR="00840CF5" w:rsidRDefault="00072603" w:rsidP="0004232F">
      <w:pPr>
        <w:jc w:val="both"/>
      </w:pPr>
      <w:r>
        <w:rPr>
          <w:rFonts w:cstheme="minorHAnsi"/>
        </w:rPr>
        <w:t>À</w:t>
      </w:r>
      <w:r w:rsidR="00B1425C">
        <w:t xml:space="preserve"> la page 9 du document</w:t>
      </w:r>
      <w:r w:rsidR="00D12D9B">
        <w:t xml:space="preserve"> proposé par CANOPE</w:t>
      </w:r>
      <w:r w:rsidR="00B1425C">
        <w:t>, de</w:t>
      </w:r>
      <w:r w:rsidR="0004232F">
        <w:t xml:space="preserve">s questions permettent de nourrir </w:t>
      </w:r>
      <w:r w:rsidR="00C94C3E">
        <w:rPr>
          <w:b/>
        </w:rPr>
        <w:t xml:space="preserve">le </w:t>
      </w:r>
      <w:r w:rsidR="00B1425C" w:rsidRPr="00840CF5">
        <w:rPr>
          <w:b/>
        </w:rPr>
        <w:t>diagnostic</w:t>
      </w:r>
      <w:r w:rsidR="00840CF5">
        <w:rPr>
          <w:b/>
        </w:rPr>
        <w:t xml:space="preserve"> partagé</w:t>
      </w:r>
      <w:r w:rsidR="00B1425C">
        <w:t xml:space="preserve"> de l’existant</w:t>
      </w:r>
      <w:r w:rsidR="00C94C3E">
        <w:t xml:space="preserve"> : </w:t>
      </w:r>
    </w:p>
    <w:tbl>
      <w:tblPr>
        <w:tblStyle w:val="Grilledutableau"/>
        <w:tblW w:w="0" w:type="auto"/>
        <w:tblLook w:val="04A0" w:firstRow="1" w:lastRow="0" w:firstColumn="1" w:lastColumn="0" w:noHBand="0" w:noVBand="1"/>
      </w:tblPr>
      <w:tblGrid>
        <w:gridCol w:w="3485"/>
        <w:gridCol w:w="3485"/>
        <w:gridCol w:w="3486"/>
      </w:tblGrid>
      <w:tr w:rsidR="00840CF5" w:rsidRPr="00840CF5" w14:paraId="61FE3244" w14:textId="77777777" w:rsidTr="00840CF5">
        <w:tc>
          <w:tcPr>
            <w:tcW w:w="3485" w:type="dxa"/>
            <w:shd w:val="clear" w:color="auto" w:fill="F2F2F2" w:themeFill="background1" w:themeFillShade="F2"/>
          </w:tcPr>
          <w:p w14:paraId="046583F7" w14:textId="77777777" w:rsidR="00840CF5" w:rsidRPr="00840CF5" w:rsidRDefault="00840CF5" w:rsidP="00B41E4B">
            <w:pPr>
              <w:rPr>
                <w:rFonts w:ascii="Arial" w:hAnsi="Arial" w:cs="Arial"/>
                <w:b/>
                <w:sz w:val="20"/>
                <w:szCs w:val="20"/>
              </w:rPr>
            </w:pPr>
          </w:p>
          <w:p w14:paraId="45845AB8" w14:textId="77777777" w:rsidR="00840CF5" w:rsidRPr="00840CF5" w:rsidRDefault="00840CF5" w:rsidP="00B41E4B">
            <w:pPr>
              <w:rPr>
                <w:rFonts w:ascii="Arial" w:hAnsi="Arial" w:cs="Arial"/>
                <w:b/>
                <w:sz w:val="20"/>
                <w:szCs w:val="20"/>
              </w:rPr>
            </w:pPr>
            <w:r w:rsidRPr="00840CF5">
              <w:rPr>
                <w:rFonts w:ascii="Arial" w:hAnsi="Arial" w:cs="Arial"/>
                <w:b/>
                <w:sz w:val="20"/>
                <w:szCs w:val="20"/>
              </w:rPr>
              <w:t>Questions concernant les éléments contribuant à un climat scolaire positif</w:t>
            </w:r>
          </w:p>
          <w:p w14:paraId="01992355" w14:textId="77777777" w:rsidR="00840CF5" w:rsidRPr="00840CF5" w:rsidRDefault="00840CF5" w:rsidP="00B41E4B">
            <w:pPr>
              <w:rPr>
                <w:b/>
                <w:sz w:val="20"/>
                <w:szCs w:val="20"/>
              </w:rPr>
            </w:pPr>
          </w:p>
        </w:tc>
        <w:tc>
          <w:tcPr>
            <w:tcW w:w="3485" w:type="dxa"/>
            <w:shd w:val="clear" w:color="auto" w:fill="F2F2F2" w:themeFill="background1" w:themeFillShade="F2"/>
          </w:tcPr>
          <w:p w14:paraId="6AED293A" w14:textId="77777777" w:rsidR="00840CF5" w:rsidRPr="00840CF5" w:rsidRDefault="00840CF5" w:rsidP="00840CF5">
            <w:pPr>
              <w:jc w:val="center"/>
              <w:rPr>
                <w:rFonts w:ascii="Arial" w:hAnsi="Arial" w:cs="Arial"/>
                <w:b/>
                <w:sz w:val="20"/>
                <w:szCs w:val="20"/>
              </w:rPr>
            </w:pPr>
          </w:p>
          <w:p w14:paraId="27537C80" w14:textId="77777777" w:rsidR="00840CF5" w:rsidRPr="00840CF5" w:rsidRDefault="00840CF5" w:rsidP="00840CF5">
            <w:pPr>
              <w:jc w:val="center"/>
              <w:rPr>
                <w:b/>
                <w:sz w:val="20"/>
                <w:szCs w:val="20"/>
              </w:rPr>
            </w:pPr>
            <w:r w:rsidRPr="00840CF5">
              <w:rPr>
                <w:rFonts w:ascii="Arial" w:hAnsi="Arial" w:cs="Arial"/>
                <w:b/>
                <w:sz w:val="20"/>
                <w:szCs w:val="20"/>
              </w:rPr>
              <w:t>Que faisons-nous dans notre école à ce sujet?</w:t>
            </w:r>
          </w:p>
        </w:tc>
        <w:tc>
          <w:tcPr>
            <w:tcW w:w="3486" w:type="dxa"/>
            <w:shd w:val="clear" w:color="auto" w:fill="F2F2F2" w:themeFill="background1" w:themeFillShade="F2"/>
          </w:tcPr>
          <w:p w14:paraId="48DC0534" w14:textId="77777777" w:rsidR="00840CF5" w:rsidRPr="00840CF5" w:rsidRDefault="00840CF5" w:rsidP="00840CF5">
            <w:pPr>
              <w:jc w:val="center"/>
              <w:rPr>
                <w:rFonts w:ascii="Arial" w:hAnsi="Arial" w:cs="Arial"/>
                <w:b/>
                <w:sz w:val="20"/>
                <w:szCs w:val="20"/>
              </w:rPr>
            </w:pPr>
          </w:p>
          <w:p w14:paraId="3BC07967" w14:textId="77777777" w:rsidR="00840CF5" w:rsidRPr="00840CF5" w:rsidRDefault="00840CF5" w:rsidP="00840CF5">
            <w:pPr>
              <w:jc w:val="center"/>
              <w:rPr>
                <w:b/>
                <w:sz w:val="20"/>
                <w:szCs w:val="20"/>
              </w:rPr>
            </w:pPr>
            <w:r w:rsidRPr="00840CF5">
              <w:rPr>
                <w:rFonts w:ascii="Arial" w:hAnsi="Arial" w:cs="Arial"/>
                <w:b/>
                <w:sz w:val="20"/>
                <w:szCs w:val="20"/>
              </w:rPr>
              <w:t>Que devons-nous faire d’autre?</w:t>
            </w:r>
          </w:p>
        </w:tc>
      </w:tr>
      <w:tr w:rsidR="00840CF5" w14:paraId="56DAF42E" w14:textId="77777777" w:rsidTr="00840CF5">
        <w:tc>
          <w:tcPr>
            <w:tcW w:w="3485" w:type="dxa"/>
          </w:tcPr>
          <w:p w14:paraId="6FDB5057" w14:textId="77777777" w:rsidR="00840CF5" w:rsidRPr="00840CF5" w:rsidRDefault="00840CF5" w:rsidP="00B41E4B">
            <w:pPr>
              <w:rPr>
                <w:rFonts w:ascii="Arial" w:hAnsi="Arial" w:cs="Arial"/>
                <w:sz w:val="20"/>
                <w:szCs w:val="20"/>
              </w:rPr>
            </w:pPr>
          </w:p>
          <w:p w14:paraId="4BA5FA30" w14:textId="77777777" w:rsidR="00840CF5" w:rsidRPr="00840CF5" w:rsidRDefault="00840CF5" w:rsidP="00B41E4B">
            <w:pPr>
              <w:rPr>
                <w:rFonts w:ascii="Arial" w:hAnsi="Arial" w:cs="Arial"/>
                <w:sz w:val="20"/>
                <w:szCs w:val="20"/>
              </w:rPr>
            </w:pPr>
            <w:r w:rsidRPr="00840CF5">
              <w:rPr>
                <w:rFonts w:ascii="Arial" w:hAnsi="Arial" w:cs="Arial"/>
                <w:sz w:val="20"/>
                <w:szCs w:val="20"/>
              </w:rPr>
              <w:sym w:font="Symbol" w:char="F0B7"/>
            </w:r>
            <w:r w:rsidRPr="00840CF5">
              <w:rPr>
                <w:rFonts w:ascii="Arial" w:hAnsi="Arial" w:cs="Arial"/>
                <w:sz w:val="20"/>
                <w:szCs w:val="20"/>
              </w:rPr>
              <w:t>Avons-nous un protocole clair de détection et de prise en charge du harcèlement ?</w:t>
            </w:r>
            <w:r w:rsidR="005E34FA">
              <w:rPr>
                <w:rFonts w:ascii="Arial" w:hAnsi="Arial" w:cs="Arial"/>
                <w:sz w:val="20"/>
                <w:szCs w:val="20"/>
              </w:rPr>
              <w:t xml:space="preserve"> </w:t>
            </w:r>
            <w:r w:rsidR="005E34FA" w:rsidRPr="005E34FA">
              <w:rPr>
                <w:rFonts w:ascii="Arial" w:hAnsi="Arial" w:cs="Arial"/>
                <w:i/>
                <w:sz w:val="20"/>
                <w:szCs w:val="20"/>
              </w:rPr>
              <w:t>(le joindre au plan de prévention)</w:t>
            </w:r>
          </w:p>
          <w:p w14:paraId="397BE286" w14:textId="77777777" w:rsidR="00840CF5" w:rsidRPr="00840CF5" w:rsidRDefault="00840CF5" w:rsidP="00840CF5">
            <w:pPr>
              <w:rPr>
                <w:sz w:val="20"/>
                <w:szCs w:val="20"/>
              </w:rPr>
            </w:pPr>
          </w:p>
        </w:tc>
        <w:tc>
          <w:tcPr>
            <w:tcW w:w="3485" w:type="dxa"/>
          </w:tcPr>
          <w:p w14:paraId="60ADF569" w14:textId="77777777" w:rsidR="00840CF5" w:rsidRDefault="00840CF5" w:rsidP="00B41E4B"/>
        </w:tc>
        <w:tc>
          <w:tcPr>
            <w:tcW w:w="3486" w:type="dxa"/>
          </w:tcPr>
          <w:p w14:paraId="0CACA8F8" w14:textId="77777777" w:rsidR="00840CF5" w:rsidRDefault="00840CF5" w:rsidP="00B41E4B"/>
        </w:tc>
      </w:tr>
      <w:tr w:rsidR="00840CF5" w14:paraId="5F62719F" w14:textId="77777777" w:rsidTr="00840CF5">
        <w:tc>
          <w:tcPr>
            <w:tcW w:w="3485" w:type="dxa"/>
          </w:tcPr>
          <w:p w14:paraId="28D66A7E" w14:textId="77777777" w:rsidR="00840CF5" w:rsidRPr="00840CF5" w:rsidRDefault="00840CF5" w:rsidP="00840CF5">
            <w:pPr>
              <w:rPr>
                <w:rFonts w:ascii="Arial" w:hAnsi="Arial" w:cs="Arial"/>
                <w:sz w:val="20"/>
                <w:szCs w:val="20"/>
              </w:rPr>
            </w:pPr>
          </w:p>
          <w:p w14:paraId="44C03F30" w14:textId="77777777"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Pr="00840CF5">
              <w:rPr>
                <w:rFonts w:ascii="Arial" w:hAnsi="Arial" w:cs="Arial"/>
                <w:sz w:val="20"/>
                <w:szCs w:val="20"/>
              </w:rPr>
              <w:t>Avons-nous un protocole explicite d’intervention en cas de violence ?</w:t>
            </w:r>
          </w:p>
          <w:p w14:paraId="1E44DEFE" w14:textId="77777777" w:rsidR="00840CF5" w:rsidRPr="00840CF5" w:rsidRDefault="00840CF5" w:rsidP="00B41E4B">
            <w:pPr>
              <w:rPr>
                <w:rFonts w:ascii="Arial" w:hAnsi="Arial" w:cs="Arial"/>
                <w:sz w:val="20"/>
                <w:szCs w:val="20"/>
              </w:rPr>
            </w:pPr>
          </w:p>
        </w:tc>
        <w:tc>
          <w:tcPr>
            <w:tcW w:w="3485" w:type="dxa"/>
          </w:tcPr>
          <w:p w14:paraId="532B85D9" w14:textId="77777777" w:rsidR="00840CF5" w:rsidRDefault="00840CF5" w:rsidP="00B41E4B"/>
        </w:tc>
        <w:tc>
          <w:tcPr>
            <w:tcW w:w="3486" w:type="dxa"/>
          </w:tcPr>
          <w:p w14:paraId="47BAABED" w14:textId="77777777" w:rsidR="00840CF5" w:rsidRDefault="00840CF5" w:rsidP="00B41E4B"/>
        </w:tc>
      </w:tr>
      <w:tr w:rsidR="00840CF5" w14:paraId="1166E45D" w14:textId="77777777" w:rsidTr="00840CF5">
        <w:tc>
          <w:tcPr>
            <w:tcW w:w="3485" w:type="dxa"/>
          </w:tcPr>
          <w:p w14:paraId="5EADC863" w14:textId="77777777" w:rsidR="00840CF5" w:rsidRPr="00840CF5" w:rsidRDefault="00840CF5" w:rsidP="00840CF5">
            <w:pPr>
              <w:rPr>
                <w:rFonts w:ascii="Arial" w:hAnsi="Arial" w:cs="Arial"/>
                <w:sz w:val="20"/>
                <w:szCs w:val="20"/>
              </w:rPr>
            </w:pPr>
          </w:p>
          <w:p w14:paraId="4BED5FD2" w14:textId="77777777"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Pr="00840CF5">
              <w:rPr>
                <w:rFonts w:ascii="Arial" w:hAnsi="Arial" w:cs="Arial"/>
                <w:sz w:val="20"/>
                <w:szCs w:val="20"/>
              </w:rPr>
              <w:t>Existe-t-il un protocole de gestion de crise dans l’école ?</w:t>
            </w:r>
          </w:p>
          <w:p w14:paraId="6C81DDAB" w14:textId="77777777" w:rsidR="00840CF5" w:rsidRPr="00840CF5" w:rsidRDefault="00840CF5" w:rsidP="00B41E4B">
            <w:pPr>
              <w:rPr>
                <w:rFonts w:ascii="Arial" w:hAnsi="Arial" w:cs="Arial"/>
                <w:sz w:val="20"/>
                <w:szCs w:val="20"/>
              </w:rPr>
            </w:pPr>
          </w:p>
        </w:tc>
        <w:tc>
          <w:tcPr>
            <w:tcW w:w="3485" w:type="dxa"/>
          </w:tcPr>
          <w:p w14:paraId="4D21D5EB" w14:textId="77777777" w:rsidR="00840CF5" w:rsidRDefault="00840CF5" w:rsidP="00B41E4B"/>
        </w:tc>
        <w:tc>
          <w:tcPr>
            <w:tcW w:w="3486" w:type="dxa"/>
          </w:tcPr>
          <w:p w14:paraId="26186852" w14:textId="77777777" w:rsidR="00840CF5" w:rsidRDefault="00840CF5" w:rsidP="00B41E4B"/>
        </w:tc>
      </w:tr>
      <w:tr w:rsidR="00840CF5" w14:paraId="121B0BFD" w14:textId="77777777" w:rsidTr="00840CF5">
        <w:tc>
          <w:tcPr>
            <w:tcW w:w="3485" w:type="dxa"/>
          </w:tcPr>
          <w:p w14:paraId="33537DB5" w14:textId="77777777" w:rsidR="00840CF5" w:rsidRPr="00840CF5" w:rsidRDefault="00840CF5" w:rsidP="00840CF5">
            <w:pPr>
              <w:rPr>
                <w:rFonts w:ascii="Arial" w:hAnsi="Arial" w:cs="Arial"/>
                <w:sz w:val="20"/>
                <w:szCs w:val="20"/>
              </w:rPr>
            </w:pPr>
          </w:p>
          <w:p w14:paraId="250A4BE4" w14:textId="77777777"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Pr="00840CF5">
              <w:rPr>
                <w:rFonts w:ascii="Arial" w:hAnsi="Arial" w:cs="Arial"/>
                <w:sz w:val="20"/>
                <w:szCs w:val="20"/>
              </w:rPr>
              <w:t>Qui sont nos partenaires identifiés en cas d’incident ?</w:t>
            </w:r>
          </w:p>
          <w:p w14:paraId="170E3A14" w14:textId="77777777" w:rsidR="00840CF5" w:rsidRPr="00840CF5" w:rsidRDefault="00840CF5" w:rsidP="00B41E4B">
            <w:pPr>
              <w:rPr>
                <w:rFonts w:ascii="Arial" w:hAnsi="Arial" w:cs="Arial"/>
                <w:sz w:val="20"/>
                <w:szCs w:val="20"/>
              </w:rPr>
            </w:pPr>
          </w:p>
        </w:tc>
        <w:tc>
          <w:tcPr>
            <w:tcW w:w="3485" w:type="dxa"/>
          </w:tcPr>
          <w:p w14:paraId="17D6D959" w14:textId="77777777" w:rsidR="00840CF5" w:rsidRDefault="00840CF5" w:rsidP="00B41E4B"/>
        </w:tc>
        <w:tc>
          <w:tcPr>
            <w:tcW w:w="3486" w:type="dxa"/>
          </w:tcPr>
          <w:p w14:paraId="285CFB22" w14:textId="77777777" w:rsidR="00840CF5" w:rsidRDefault="00840CF5" w:rsidP="00B41E4B"/>
        </w:tc>
      </w:tr>
      <w:tr w:rsidR="00840CF5" w14:paraId="35F5AA52" w14:textId="77777777" w:rsidTr="00840CF5">
        <w:tc>
          <w:tcPr>
            <w:tcW w:w="3485" w:type="dxa"/>
          </w:tcPr>
          <w:p w14:paraId="32A7AB13" w14:textId="77777777" w:rsidR="00840CF5" w:rsidRPr="00840CF5" w:rsidRDefault="00840CF5" w:rsidP="00B41E4B">
            <w:pPr>
              <w:rPr>
                <w:rFonts w:ascii="Arial" w:hAnsi="Arial" w:cs="Arial"/>
                <w:sz w:val="20"/>
                <w:szCs w:val="20"/>
              </w:rPr>
            </w:pPr>
          </w:p>
          <w:p w14:paraId="655ABA49" w14:textId="77777777" w:rsidR="00840CF5" w:rsidRPr="00840CF5" w:rsidRDefault="00840CF5" w:rsidP="00B41E4B">
            <w:pPr>
              <w:rPr>
                <w:rFonts w:ascii="Arial" w:hAnsi="Arial" w:cs="Arial"/>
                <w:sz w:val="20"/>
                <w:szCs w:val="20"/>
              </w:rPr>
            </w:pPr>
            <w:r w:rsidRPr="00840CF5">
              <w:rPr>
                <w:rFonts w:ascii="Arial" w:hAnsi="Arial" w:cs="Arial"/>
                <w:sz w:val="20"/>
                <w:szCs w:val="20"/>
              </w:rPr>
              <w:sym w:font="Symbol" w:char="F0B7"/>
            </w:r>
            <w:r w:rsidRPr="00840CF5">
              <w:rPr>
                <w:rFonts w:ascii="Arial" w:hAnsi="Arial" w:cs="Arial"/>
                <w:sz w:val="20"/>
                <w:szCs w:val="20"/>
              </w:rPr>
              <w:t>Quel retour d’expériences faisons-nous après des incidents</w:t>
            </w:r>
          </w:p>
          <w:p w14:paraId="64A9802C" w14:textId="77777777" w:rsidR="00840CF5" w:rsidRPr="00840CF5" w:rsidRDefault="00840CF5" w:rsidP="00B41E4B">
            <w:pPr>
              <w:rPr>
                <w:rFonts w:ascii="Arial" w:hAnsi="Arial" w:cs="Arial"/>
                <w:sz w:val="20"/>
                <w:szCs w:val="20"/>
              </w:rPr>
            </w:pPr>
          </w:p>
        </w:tc>
        <w:tc>
          <w:tcPr>
            <w:tcW w:w="3485" w:type="dxa"/>
          </w:tcPr>
          <w:p w14:paraId="55A70946" w14:textId="77777777" w:rsidR="00840CF5" w:rsidRDefault="00840CF5" w:rsidP="00B41E4B"/>
        </w:tc>
        <w:tc>
          <w:tcPr>
            <w:tcW w:w="3486" w:type="dxa"/>
          </w:tcPr>
          <w:p w14:paraId="041BB4D9" w14:textId="77777777" w:rsidR="00840CF5" w:rsidRDefault="00840CF5" w:rsidP="00B41E4B"/>
        </w:tc>
      </w:tr>
    </w:tbl>
    <w:p w14:paraId="2C93DC30" w14:textId="77777777" w:rsidR="00B1425C" w:rsidRDefault="00B1425C" w:rsidP="00B41E4B"/>
    <w:p w14:paraId="3F72F375" w14:textId="77777777" w:rsidR="00C94C3E" w:rsidRDefault="00C94C3E" w:rsidP="00C94C3E">
      <w:pPr>
        <w:tabs>
          <w:tab w:val="left" w:pos="7665"/>
        </w:tabs>
        <w:spacing w:after="0" w:line="240" w:lineRule="auto"/>
        <w:jc w:val="both"/>
      </w:pPr>
      <w:r>
        <w:t xml:space="preserve">Ensuite, </w:t>
      </w:r>
      <w:r w:rsidRPr="00C94C3E">
        <w:rPr>
          <w:b/>
        </w:rPr>
        <w:t>un axe obligatoire</w:t>
      </w:r>
      <w:r>
        <w:t xml:space="preserve"> </w:t>
      </w:r>
      <w:r w:rsidRPr="00C94C3E">
        <w:t xml:space="preserve">complété </w:t>
      </w:r>
      <w:r w:rsidRPr="00C94C3E">
        <w:rPr>
          <w:b/>
        </w:rPr>
        <w:t>d’un</w:t>
      </w:r>
      <w:r w:rsidRPr="00C94C3E">
        <w:rPr>
          <w:b/>
          <w:u w:val="single"/>
        </w:rPr>
        <w:t xml:space="preserve"> </w:t>
      </w:r>
      <w:r w:rsidRPr="00C94C3E">
        <w:rPr>
          <w:b/>
        </w:rPr>
        <w:t>second</w:t>
      </w:r>
      <w:r>
        <w:t>, voire d’</w:t>
      </w:r>
      <w:r w:rsidRPr="00C94C3E">
        <w:rPr>
          <w:b/>
        </w:rPr>
        <w:t>un troisième</w:t>
      </w:r>
      <w:r>
        <w:t xml:space="preserve"> seront choisis et détaillés pour </w:t>
      </w:r>
      <w:r w:rsidR="00D31698">
        <w:t xml:space="preserve">chaque année scolaire. Cela constitue le plan de prévention de l’école (voir document cadre ci-après, page 4 ). </w:t>
      </w:r>
    </w:p>
    <w:p w14:paraId="37F29710" w14:textId="77777777" w:rsidR="00C94C3E" w:rsidRDefault="00C94C3E" w:rsidP="00B41E4B"/>
    <w:p w14:paraId="709A0632" w14:textId="77777777" w:rsidR="00840CF5" w:rsidRDefault="00840CF5" w:rsidP="00840CF5">
      <w:pPr>
        <w:tabs>
          <w:tab w:val="left" w:pos="7665"/>
        </w:tabs>
        <w:spacing w:after="0" w:line="240" w:lineRule="auto"/>
        <w:jc w:val="both"/>
      </w:pPr>
      <w:r>
        <w:t xml:space="preserve">Après validation par l’IEN, le plan de prévention </w:t>
      </w:r>
      <w:r w:rsidR="005A663D">
        <w:t xml:space="preserve">sera présenté </w:t>
      </w:r>
      <w:r w:rsidR="005E34FA">
        <w:t>en</w:t>
      </w:r>
      <w:r>
        <w:t xml:space="preserve"> conseil </w:t>
      </w:r>
      <w:r w:rsidR="005A663D">
        <w:t xml:space="preserve">d’école de l’année scolaire </w:t>
      </w:r>
      <w:r w:rsidR="005E34FA">
        <w:t>(1</w:t>
      </w:r>
      <w:r w:rsidR="005E34FA" w:rsidRPr="005E34FA">
        <w:rPr>
          <w:vertAlign w:val="superscript"/>
        </w:rPr>
        <w:t>er</w:t>
      </w:r>
      <w:r w:rsidR="005E34FA">
        <w:t xml:space="preserve"> ou 2</w:t>
      </w:r>
      <w:r w:rsidR="005E34FA" w:rsidRPr="005E34FA">
        <w:rPr>
          <w:vertAlign w:val="superscript"/>
        </w:rPr>
        <w:t>nd</w:t>
      </w:r>
      <w:r w:rsidR="005E34FA">
        <w:t xml:space="preserve"> conseil d’école) </w:t>
      </w:r>
    </w:p>
    <w:p w14:paraId="5FEC8DA5" w14:textId="77777777" w:rsidR="00840CF5" w:rsidRDefault="00840CF5" w:rsidP="00840CF5">
      <w:pPr>
        <w:tabs>
          <w:tab w:val="left" w:pos="7665"/>
        </w:tabs>
        <w:spacing w:after="0" w:line="240" w:lineRule="auto"/>
        <w:jc w:val="both"/>
      </w:pPr>
    </w:p>
    <w:p w14:paraId="1102D8EC" w14:textId="77777777" w:rsidR="00840CF5" w:rsidRDefault="00D12D9B" w:rsidP="00840CF5">
      <w:pPr>
        <w:tabs>
          <w:tab w:val="left" w:pos="7665"/>
        </w:tabs>
        <w:spacing w:after="0" w:line="240" w:lineRule="auto"/>
        <w:jc w:val="both"/>
      </w:pPr>
      <w:r>
        <w:t>Comme cela l’a été précisé, u</w:t>
      </w:r>
      <w:r w:rsidR="00840CF5">
        <w:t>n avenant au plan de prévention sera ensuite rédi</w:t>
      </w:r>
      <w:r w:rsidR="005A663D">
        <w:t xml:space="preserve">gé en septembre de chaque année (prolongement de (s) l’axe(s) retenu(s) ou </w:t>
      </w:r>
      <w:r>
        <w:t xml:space="preserve">poursuite du plan envisagé. </w:t>
      </w:r>
    </w:p>
    <w:p w14:paraId="35489161" w14:textId="77777777" w:rsidR="00D31698" w:rsidRDefault="00D31698" w:rsidP="00840CF5">
      <w:pPr>
        <w:tabs>
          <w:tab w:val="left" w:pos="7665"/>
        </w:tabs>
        <w:spacing w:after="0" w:line="240" w:lineRule="auto"/>
        <w:jc w:val="both"/>
      </w:pPr>
    </w:p>
    <w:p w14:paraId="3BFE0031" w14:textId="77777777" w:rsidR="00D31698" w:rsidRDefault="00D31698" w:rsidP="00840CF5">
      <w:pPr>
        <w:tabs>
          <w:tab w:val="left" w:pos="7665"/>
        </w:tabs>
        <w:spacing w:after="0" w:line="240" w:lineRule="auto"/>
        <w:jc w:val="both"/>
      </w:pPr>
      <w:r>
        <w:t xml:space="preserve">En </w:t>
      </w:r>
      <w:r w:rsidRPr="00D31698">
        <w:rPr>
          <w:b/>
        </w:rPr>
        <w:t>ANNEXE 1</w:t>
      </w:r>
      <w:r>
        <w:t xml:space="preserve">, un exemple de plan de prévention est mis à disposition. </w:t>
      </w:r>
    </w:p>
    <w:p w14:paraId="1A5A3C5B" w14:textId="77777777" w:rsidR="003C62B5" w:rsidRDefault="003C62B5" w:rsidP="00B41E4B"/>
    <w:p w14:paraId="12CA3FC2" w14:textId="77777777" w:rsidR="00793E5C" w:rsidRDefault="00793E5C" w:rsidP="00B41E4B"/>
    <w:p w14:paraId="73FCC100" w14:textId="77777777" w:rsidR="00793E5C" w:rsidRDefault="00793E5C" w:rsidP="00B41E4B"/>
    <w:p w14:paraId="428520CD" w14:textId="77777777" w:rsidR="00793E5C" w:rsidRDefault="00793E5C" w:rsidP="00B41E4B">
      <w:pPr>
        <w:sectPr w:rsidR="00793E5C" w:rsidSect="00B41E4B">
          <w:pgSz w:w="11906" w:h="16838"/>
          <w:pgMar w:top="720" w:right="720" w:bottom="720" w:left="720" w:header="709" w:footer="709" w:gutter="0"/>
          <w:cols w:space="708"/>
          <w:docGrid w:linePitch="360"/>
        </w:sectPr>
      </w:pPr>
    </w:p>
    <w:p w14:paraId="08481F6F" w14:textId="77777777" w:rsidR="003C62B5" w:rsidRPr="00D12D9B" w:rsidRDefault="003C62B5" w:rsidP="00B41E4B">
      <w:pPr>
        <w:rPr>
          <w:b/>
        </w:rPr>
      </w:pPr>
      <w:r w:rsidRPr="00D12D9B">
        <w:rPr>
          <w:b/>
        </w:rPr>
        <w:lastRenderedPageBreak/>
        <w:t>LE PLAN DE PREVENTION DE LUTTE CONTRE LES VIOLENCES SCOLAIRES ET HARCELEM</w:t>
      </w:r>
      <w:r w:rsidR="00D12D9B">
        <w:rPr>
          <w:b/>
        </w:rPr>
        <w:t xml:space="preserve">ENT ENTRE </w:t>
      </w:r>
      <w:r w:rsidR="00D12D9B">
        <w:rPr>
          <w:rFonts w:cstheme="minorHAnsi"/>
          <w:b/>
        </w:rPr>
        <w:t>É</w:t>
      </w:r>
      <w:r w:rsidR="00D12D9B">
        <w:rPr>
          <w:b/>
        </w:rPr>
        <w:t>L</w:t>
      </w:r>
      <w:r w:rsidR="00D12D9B">
        <w:rPr>
          <w:rFonts w:cstheme="minorHAnsi"/>
          <w:b/>
        </w:rPr>
        <w:t>È</w:t>
      </w:r>
      <w:r w:rsidR="00D12D9B">
        <w:rPr>
          <w:b/>
        </w:rPr>
        <w:t xml:space="preserve">VES -  </w:t>
      </w:r>
      <w:r w:rsidR="00D12D9B" w:rsidRPr="00A35093">
        <w:rPr>
          <w:b/>
          <w:color w:val="0070C0"/>
        </w:rPr>
        <w:t>ANN</w:t>
      </w:r>
      <w:r w:rsidR="00D12D9B" w:rsidRPr="00A35093">
        <w:rPr>
          <w:rFonts w:cstheme="minorHAnsi"/>
          <w:b/>
          <w:color w:val="0070C0"/>
        </w:rPr>
        <w:t>É</w:t>
      </w:r>
      <w:r w:rsidR="00A35093" w:rsidRPr="00A35093">
        <w:rPr>
          <w:b/>
          <w:color w:val="0070C0"/>
        </w:rPr>
        <w:t>ES 2022-2025</w:t>
      </w:r>
    </w:p>
    <w:tbl>
      <w:tblPr>
        <w:tblStyle w:val="Grilledutableau"/>
        <w:tblW w:w="0" w:type="auto"/>
        <w:tblLook w:val="04A0" w:firstRow="1" w:lastRow="0" w:firstColumn="1" w:lastColumn="0" w:noHBand="0" w:noVBand="1"/>
      </w:tblPr>
      <w:tblGrid>
        <w:gridCol w:w="3847"/>
        <w:gridCol w:w="3847"/>
        <w:gridCol w:w="3847"/>
        <w:gridCol w:w="3847"/>
      </w:tblGrid>
      <w:tr w:rsidR="003C62B5" w14:paraId="42F6401A" w14:textId="77777777" w:rsidTr="003C62B5">
        <w:tc>
          <w:tcPr>
            <w:tcW w:w="3847" w:type="dxa"/>
          </w:tcPr>
          <w:p w14:paraId="51EA9953" w14:textId="77777777" w:rsidR="003C62B5" w:rsidRDefault="003C62B5" w:rsidP="00B41E4B"/>
          <w:p w14:paraId="3008E13E" w14:textId="77777777" w:rsidR="003C62B5" w:rsidRPr="003C62B5" w:rsidRDefault="003C62B5" w:rsidP="003C62B5">
            <w:pPr>
              <w:jc w:val="center"/>
              <w:rPr>
                <w:b/>
              </w:rPr>
            </w:pPr>
            <w:r w:rsidRPr="003C62B5">
              <w:rPr>
                <w:b/>
              </w:rPr>
              <w:t>OBJECTIFS</w:t>
            </w:r>
          </w:p>
          <w:p w14:paraId="5FB5C410" w14:textId="77777777" w:rsidR="003C62B5" w:rsidRDefault="003C62B5" w:rsidP="00B41E4B"/>
        </w:tc>
        <w:tc>
          <w:tcPr>
            <w:tcW w:w="3847" w:type="dxa"/>
          </w:tcPr>
          <w:p w14:paraId="5B2F9106" w14:textId="77777777" w:rsidR="003C62B5" w:rsidRDefault="003C62B5" w:rsidP="003C62B5">
            <w:pPr>
              <w:spacing w:before="120"/>
              <w:jc w:val="center"/>
              <w:rPr>
                <w:b/>
              </w:rPr>
            </w:pPr>
            <w:r w:rsidRPr="003C62B5">
              <w:rPr>
                <w:b/>
              </w:rPr>
              <w:t>AXE N° 1</w:t>
            </w:r>
            <w:r w:rsidR="00840CF5">
              <w:rPr>
                <w:b/>
              </w:rPr>
              <w:t xml:space="preserve"> (obligatoire)</w:t>
            </w:r>
          </w:p>
          <w:p w14:paraId="4ADB6CA5" w14:textId="77777777" w:rsidR="00840CF5" w:rsidRPr="003C62B5" w:rsidRDefault="00840CF5" w:rsidP="003C62B5">
            <w:pPr>
              <w:spacing w:before="120"/>
              <w:jc w:val="center"/>
              <w:rPr>
                <w:b/>
              </w:rPr>
            </w:pPr>
            <w:r>
              <w:rPr>
                <w:b/>
              </w:rPr>
              <w:t>---------------------------------</w:t>
            </w:r>
          </w:p>
        </w:tc>
        <w:tc>
          <w:tcPr>
            <w:tcW w:w="3847" w:type="dxa"/>
          </w:tcPr>
          <w:p w14:paraId="5EE3CB22" w14:textId="77777777" w:rsidR="003C62B5" w:rsidRDefault="003C62B5" w:rsidP="003C62B5">
            <w:pPr>
              <w:spacing w:before="120"/>
              <w:jc w:val="center"/>
              <w:rPr>
                <w:b/>
              </w:rPr>
            </w:pPr>
            <w:r w:rsidRPr="003C62B5">
              <w:rPr>
                <w:b/>
              </w:rPr>
              <w:t>AXE N°2</w:t>
            </w:r>
            <w:r w:rsidR="00D12D9B">
              <w:rPr>
                <w:b/>
              </w:rPr>
              <w:t xml:space="preserve"> </w:t>
            </w:r>
          </w:p>
          <w:p w14:paraId="63F4C558" w14:textId="77777777" w:rsidR="00840CF5" w:rsidRPr="003C62B5" w:rsidRDefault="00840CF5" w:rsidP="003C62B5">
            <w:pPr>
              <w:spacing w:before="120"/>
              <w:jc w:val="center"/>
              <w:rPr>
                <w:b/>
              </w:rPr>
            </w:pPr>
            <w:r>
              <w:rPr>
                <w:b/>
              </w:rPr>
              <w:t>---------------------------------</w:t>
            </w:r>
          </w:p>
        </w:tc>
        <w:tc>
          <w:tcPr>
            <w:tcW w:w="3847" w:type="dxa"/>
          </w:tcPr>
          <w:p w14:paraId="4043B3AF" w14:textId="77777777" w:rsidR="003C62B5" w:rsidRDefault="00840CF5" w:rsidP="003C62B5">
            <w:pPr>
              <w:spacing w:before="120"/>
              <w:jc w:val="center"/>
              <w:rPr>
                <w:b/>
              </w:rPr>
            </w:pPr>
            <w:r>
              <w:rPr>
                <w:b/>
              </w:rPr>
              <w:t xml:space="preserve">AXE N°3 </w:t>
            </w:r>
          </w:p>
          <w:p w14:paraId="00511DF0" w14:textId="77777777" w:rsidR="00840CF5" w:rsidRPr="003C62B5" w:rsidRDefault="00840CF5" w:rsidP="003C62B5">
            <w:pPr>
              <w:spacing w:before="120"/>
              <w:jc w:val="center"/>
              <w:rPr>
                <w:b/>
              </w:rPr>
            </w:pPr>
            <w:r>
              <w:rPr>
                <w:b/>
              </w:rPr>
              <w:t>---------------------------------</w:t>
            </w:r>
          </w:p>
        </w:tc>
      </w:tr>
      <w:tr w:rsidR="003C62B5" w14:paraId="609106FE" w14:textId="77777777" w:rsidTr="003C62B5">
        <w:tc>
          <w:tcPr>
            <w:tcW w:w="3847" w:type="dxa"/>
          </w:tcPr>
          <w:p w14:paraId="7C05FCF6" w14:textId="77777777" w:rsidR="003C62B5" w:rsidRDefault="003C62B5" w:rsidP="00B41E4B"/>
          <w:p w14:paraId="0CC65797" w14:textId="77777777" w:rsidR="003C62B5" w:rsidRDefault="003C62B5" w:rsidP="00B41E4B">
            <w:r>
              <w:t>Descriptifs de (s) action(s) envisagée(s)</w:t>
            </w:r>
          </w:p>
          <w:p w14:paraId="301AF6D3" w14:textId="77777777" w:rsidR="003C62B5" w:rsidRDefault="003C62B5" w:rsidP="00B41E4B"/>
        </w:tc>
        <w:tc>
          <w:tcPr>
            <w:tcW w:w="3847" w:type="dxa"/>
          </w:tcPr>
          <w:p w14:paraId="157BD49F" w14:textId="77777777" w:rsidR="003C62B5" w:rsidRDefault="003C62B5" w:rsidP="00B41E4B"/>
        </w:tc>
        <w:tc>
          <w:tcPr>
            <w:tcW w:w="3847" w:type="dxa"/>
          </w:tcPr>
          <w:p w14:paraId="4A9894AE" w14:textId="77777777" w:rsidR="003C62B5" w:rsidRDefault="003C62B5" w:rsidP="00B41E4B"/>
        </w:tc>
        <w:tc>
          <w:tcPr>
            <w:tcW w:w="3847" w:type="dxa"/>
          </w:tcPr>
          <w:p w14:paraId="5A8CA489" w14:textId="77777777" w:rsidR="003C62B5" w:rsidRDefault="003C62B5" w:rsidP="00B41E4B"/>
        </w:tc>
      </w:tr>
      <w:tr w:rsidR="003C62B5" w14:paraId="51D9ED1A" w14:textId="77777777" w:rsidTr="003C62B5">
        <w:tc>
          <w:tcPr>
            <w:tcW w:w="3847" w:type="dxa"/>
          </w:tcPr>
          <w:p w14:paraId="36C61557" w14:textId="77777777" w:rsidR="003C62B5" w:rsidRDefault="003C62B5" w:rsidP="00B41E4B"/>
          <w:p w14:paraId="682D86FD" w14:textId="77777777" w:rsidR="003C62B5" w:rsidRDefault="003C62B5" w:rsidP="00B41E4B">
            <w:r>
              <w:t>Les compétences psycho-sociales travaillées chez l’élève</w:t>
            </w:r>
          </w:p>
          <w:p w14:paraId="35A096B1" w14:textId="77777777" w:rsidR="003C62B5" w:rsidRDefault="003C62B5" w:rsidP="00B41E4B"/>
        </w:tc>
        <w:tc>
          <w:tcPr>
            <w:tcW w:w="3847" w:type="dxa"/>
          </w:tcPr>
          <w:p w14:paraId="6CC1C4A9" w14:textId="77777777" w:rsidR="003C62B5" w:rsidRDefault="003C62B5" w:rsidP="00B41E4B"/>
        </w:tc>
        <w:tc>
          <w:tcPr>
            <w:tcW w:w="3847" w:type="dxa"/>
          </w:tcPr>
          <w:p w14:paraId="60A288B8" w14:textId="77777777" w:rsidR="003C62B5" w:rsidRDefault="003C62B5" w:rsidP="00B41E4B"/>
        </w:tc>
        <w:tc>
          <w:tcPr>
            <w:tcW w:w="3847" w:type="dxa"/>
          </w:tcPr>
          <w:p w14:paraId="5663E876" w14:textId="77777777" w:rsidR="003C62B5" w:rsidRDefault="003C62B5" w:rsidP="00B41E4B"/>
        </w:tc>
      </w:tr>
      <w:tr w:rsidR="003C62B5" w14:paraId="317DE334" w14:textId="77777777" w:rsidTr="003C62B5">
        <w:tc>
          <w:tcPr>
            <w:tcW w:w="3847" w:type="dxa"/>
          </w:tcPr>
          <w:p w14:paraId="3069F06A" w14:textId="77777777" w:rsidR="003C62B5" w:rsidRDefault="003C62B5" w:rsidP="00B41E4B"/>
          <w:p w14:paraId="6B38D08C" w14:textId="77777777" w:rsidR="003C62B5" w:rsidRDefault="00B1425C" w:rsidP="00B41E4B">
            <w:r>
              <w:t>Partenariat(s) : modalités d’intervention</w:t>
            </w:r>
          </w:p>
          <w:p w14:paraId="7DA573FB" w14:textId="77777777" w:rsidR="003C62B5" w:rsidRDefault="003C62B5" w:rsidP="00B41E4B"/>
        </w:tc>
        <w:tc>
          <w:tcPr>
            <w:tcW w:w="3847" w:type="dxa"/>
          </w:tcPr>
          <w:p w14:paraId="4F5F5E64" w14:textId="77777777" w:rsidR="003C62B5" w:rsidRDefault="003C62B5" w:rsidP="00B41E4B"/>
        </w:tc>
        <w:tc>
          <w:tcPr>
            <w:tcW w:w="3847" w:type="dxa"/>
          </w:tcPr>
          <w:p w14:paraId="18B5060F" w14:textId="77777777" w:rsidR="003C62B5" w:rsidRDefault="003C62B5" w:rsidP="00B41E4B"/>
        </w:tc>
        <w:tc>
          <w:tcPr>
            <w:tcW w:w="3847" w:type="dxa"/>
          </w:tcPr>
          <w:p w14:paraId="73B63E38" w14:textId="77777777" w:rsidR="003C62B5" w:rsidRDefault="003C62B5" w:rsidP="00B41E4B"/>
        </w:tc>
      </w:tr>
      <w:tr w:rsidR="003C62B5" w14:paraId="35BA2C95" w14:textId="77777777" w:rsidTr="003C62B5">
        <w:tc>
          <w:tcPr>
            <w:tcW w:w="3847" w:type="dxa"/>
          </w:tcPr>
          <w:p w14:paraId="45821B48" w14:textId="77777777" w:rsidR="003C62B5" w:rsidRDefault="003C62B5" w:rsidP="00B41E4B"/>
          <w:p w14:paraId="2B5D6762" w14:textId="77777777" w:rsidR="003C62B5" w:rsidRDefault="00B1425C" w:rsidP="00B41E4B">
            <w:r>
              <w:t>Les critères d’évaluation retenus</w:t>
            </w:r>
          </w:p>
          <w:p w14:paraId="3953E65B" w14:textId="77777777" w:rsidR="003C62B5" w:rsidRDefault="003C62B5" w:rsidP="00B41E4B"/>
        </w:tc>
        <w:tc>
          <w:tcPr>
            <w:tcW w:w="3847" w:type="dxa"/>
          </w:tcPr>
          <w:p w14:paraId="62B8FD09" w14:textId="77777777" w:rsidR="003C62B5" w:rsidRDefault="003C62B5" w:rsidP="00B41E4B"/>
        </w:tc>
        <w:tc>
          <w:tcPr>
            <w:tcW w:w="3847" w:type="dxa"/>
          </w:tcPr>
          <w:p w14:paraId="6DD02326" w14:textId="77777777" w:rsidR="003C62B5" w:rsidRDefault="003C62B5" w:rsidP="00B41E4B"/>
        </w:tc>
        <w:tc>
          <w:tcPr>
            <w:tcW w:w="3847" w:type="dxa"/>
          </w:tcPr>
          <w:p w14:paraId="64E163AF" w14:textId="77777777" w:rsidR="003C62B5" w:rsidRDefault="003C62B5" w:rsidP="00B41E4B"/>
        </w:tc>
      </w:tr>
      <w:tr w:rsidR="003C62B5" w14:paraId="0E55C30A" w14:textId="77777777" w:rsidTr="003C62B5">
        <w:tc>
          <w:tcPr>
            <w:tcW w:w="3847" w:type="dxa"/>
          </w:tcPr>
          <w:p w14:paraId="424D1B35" w14:textId="77777777" w:rsidR="003C62B5" w:rsidRDefault="003C62B5" w:rsidP="00B41E4B"/>
          <w:p w14:paraId="23199A3F" w14:textId="77777777" w:rsidR="003C62B5" w:rsidRDefault="00B1425C" w:rsidP="00B41E4B">
            <w:r>
              <w:t>Souhaits d’accompagnement, de formation</w:t>
            </w:r>
          </w:p>
          <w:p w14:paraId="283F1C22" w14:textId="77777777" w:rsidR="003C62B5" w:rsidRDefault="003C62B5" w:rsidP="00B41E4B"/>
        </w:tc>
        <w:tc>
          <w:tcPr>
            <w:tcW w:w="3847" w:type="dxa"/>
          </w:tcPr>
          <w:p w14:paraId="18271580" w14:textId="77777777" w:rsidR="003C62B5" w:rsidRDefault="003C62B5" w:rsidP="00B41E4B"/>
        </w:tc>
        <w:tc>
          <w:tcPr>
            <w:tcW w:w="3847" w:type="dxa"/>
          </w:tcPr>
          <w:p w14:paraId="2E709E7A" w14:textId="77777777" w:rsidR="003C62B5" w:rsidRDefault="003C62B5" w:rsidP="00B41E4B"/>
        </w:tc>
        <w:tc>
          <w:tcPr>
            <w:tcW w:w="3847" w:type="dxa"/>
          </w:tcPr>
          <w:p w14:paraId="317C7308" w14:textId="77777777" w:rsidR="003C62B5" w:rsidRDefault="003C62B5" w:rsidP="00B41E4B"/>
        </w:tc>
      </w:tr>
      <w:tr w:rsidR="003C62B5" w14:paraId="6228EAA1" w14:textId="77777777" w:rsidTr="003C62B5">
        <w:tc>
          <w:tcPr>
            <w:tcW w:w="3847" w:type="dxa"/>
          </w:tcPr>
          <w:p w14:paraId="0B2814E7" w14:textId="77777777" w:rsidR="003C62B5" w:rsidRDefault="003C62B5" w:rsidP="00B41E4B"/>
          <w:p w14:paraId="1BB69339" w14:textId="77777777" w:rsidR="003C62B5" w:rsidRDefault="00B1425C" w:rsidP="00B41E4B">
            <w:r>
              <w:t>Echéancier prévu (calendrier/durée)</w:t>
            </w:r>
          </w:p>
          <w:p w14:paraId="463AB91D" w14:textId="77777777" w:rsidR="00B1425C" w:rsidRDefault="00B1425C" w:rsidP="00B41E4B"/>
          <w:p w14:paraId="55DC6B58" w14:textId="77777777" w:rsidR="00B1425C" w:rsidRDefault="00B1425C" w:rsidP="00B41E4B"/>
        </w:tc>
        <w:tc>
          <w:tcPr>
            <w:tcW w:w="3847" w:type="dxa"/>
          </w:tcPr>
          <w:p w14:paraId="040EF8B2" w14:textId="77777777" w:rsidR="003C62B5" w:rsidRDefault="003C62B5" w:rsidP="00B41E4B"/>
        </w:tc>
        <w:tc>
          <w:tcPr>
            <w:tcW w:w="3847" w:type="dxa"/>
          </w:tcPr>
          <w:p w14:paraId="4D678374" w14:textId="77777777" w:rsidR="003C62B5" w:rsidRDefault="003C62B5" w:rsidP="00B41E4B"/>
        </w:tc>
        <w:tc>
          <w:tcPr>
            <w:tcW w:w="3847" w:type="dxa"/>
          </w:tcPr>
          <w:p w14:paraId="172ADB39" w14:textId="77777777" w:rsidR="003C62B5" w:rsidRDefault="003C62B5" w:rsidP="00B41E4B"/>
        </w:tc>
      </w:tr>
    </w:tbl>
    <w:p w14:paraId="56BE02EC" w14:textId="77777777" w:rsidR="003C62B5" w:rsidRDefault="003C62B5" w:rsidP="00B41E4B"/>
    <w:p w14:paraId="5282E8CE" w14:textId="77777777" w:rsidR="003C62B5" w:rsidRDefault="00B1425C" w:rsidP="00B1425C">
      <w:pPr>
        <w:spacing w:after="0" w:line="240" w:lineRule="auto"/>
      </w:pPr>
      <w:r>
        <w:t xml:space="preserve">Date de présentation prévue au conseil d’école :       </w:t>
      </w:r>
    </w:p>
    <w:p w14:paraId="032A1536" w14:textId="77777777" w:rsidR="00B1425C" w:rsidRDefault="00B1425C" w:rsidP="00B1425C">
      <w:pPr>
        <w:spacing w:after="0" w:line="240" w:lineRule="auto"/>
      </w:pPr>
    </w:p>
    <w:p w14:paraId="007C5B17" w14:textId="77777777" w:rsidR="00B1425C" w:rsidRDefault="00B1425C" w:rsidP="00B1425C">
      <w:pPr>
        <w:spacing w:after="0" w:line="240" w:lineRule="auto"/>
      </w:pPr>
      <w:r>
        <w:t xml:space="preserve">Avis et conseils éventuels de </w:t>
      </w:r>
      <w:r w:rsidR="0004232F">
        <w:t xml:space="preserve">l’inspecteur (trice) </w:t>
      </w:r>
      <w:r>
        <w:t>de l’éducation Nationale :</w:t>
      </w:r>
      <w:r w:rsidRPr="00B1425C">
        <w:t xml:space="preserve"> </w:t>
      </w:r>
      <w:r>
        <w:t xml:space="preserve">                                                                                                  Date et signature : </w:t>
      </w:r>
    </w:p>
    <w:p w14:paraId="3DBF23C0" w14:textId="77777777" w:rsidR="003C62B5" w:rsidRDefault="003C62B5" w:rsidP="00B1425C">
      <w:pPr>
        <w:spacing w:after="0" w:line="240" w:lineRule="auto"/>
      </w:pPr>
    </w:p>
    <w:p w14:paraId="68CB5588" w14:textId="77777777" w:rsidR="00B1425C" w:rsidRDefault="00B1425C" w:rsidP="00B41E4B"/>
    <w:p w14:paraId="5B9D38DE" w14:textId="77777777" w:rsidR="003C62B5" w:rsidRDefault="003C62B5" w:rsidP="00B41E4B"/>
    <w:p w14:paraId="399B7D28" w14:textId="77777777" w:rsidR="003C62B5" w:rsidRDefault="003C62B5" w:rsidP="00B41E4B"/>
    <w:p w14:paraId="1D1D3F93" w14:textId="77777777" w:rsidR="003C62B5" w:rsidRPr="00D31698" w:rsidRDefault="00D31698" w:rsidP="00B41E4B">
      <w:pPr>
        <w:rPr>
          <w:b/>
          <w:sz w:val="28"/>
          <w:szCs w:val="28"/>
        </w:rPr>
      </w:pPr>
      <w:r w:rsidRPr="00D31698">
        <w:rPr>
          <w:b/>
          <w:sz w:val="28"/>
          <w:szCs w:val="28"/>
        </w:rPr>
        <w:lastRenderedPageBreak/>
        <w:t xml:space="preserve">ANNEXE 1 - </w:t>
      </w:r>
      <w:r w:rsidR="003C62B5" w:rsidRPr="00D31698">
        <w:rPr>
          <w:b/>
          <w:sz w:val="28"/>
          <w:szCs w:val="28"/>
        </w:rPr>
        <w:t>UN EXEMPLE</w:t>
      </w:r>
      <w:r w:rsidR="005A663D" w:rsidRPr="00D31698">
        <w:rPr>
          <w:b/>
          <w:sz w:val="28"/>
          <w:szCs w:val="28"/>
        </w:rPr>
        <w:t xml:space="preserve"> DE PLAN DE PR</w:t>
      </w:r>
      <w:r w:rsidR="005A663D" w:rsidRPr="00D31698">
        <w:rPr>
          <w:rFonts w:cstheme="minorHAnsi"/>
          <w:b/>
          <w:sz w:val="28"/>
          <w:szCs w:val="28"/>
        </w:rPr>
        <w:t>É</w:t>
      </w:r>
      <w:r w:rsidR="005A663D" w:rsidRPr="00D31698">
        <w:rPr>
          <w:b/>
          <w:sz w:val="28"/>
          <w:szCs w:val="28"/>
        </w:rPr>
        <w:t>VENTION</w:t>
      </w:r>
    </w:p>
    <w:tbl>
      <w:tblPr>
        <w:tblStyle w:val="Grilledutableau"/>
        <w:tblW w:w="0" w:type="auto"/>
        <w:tblLook w:val="04A0" w:firstRow="1" w:lastRow="0" w:firstColumn="1" w:lastColumn="0" w:noHBand="0" w:noVBand="1"/>
      </w:tblPr>
      <w:tblGrid>
        <w:gridCol w:w="3681"/>
        <w:gridCol w:w="3685"/>
        <w:gridCol w:w="4175"/>
        <w:gridCol w:w="3847"/>
      </w:tblGrid>
      <w:tr w:rsidR="00840CF5" w:rsidRPr="003C62B5" w14:paraId="350592A8" w14:textId="77777777" w:rsidTr="00736310">
        <w:tc>
          <w:tcPr>
            <w:tcW w:w="3681" w:type="dxa"/>
            <w:shd w:val="clear" w:color="auto" w:fill="F2F2F2" w:themeFill="background1" w:themeFillShade="F2"/>
          </w:tcPr>
          <w:p w14:paraId="061CAE4B" w14:textId="77777777" w:rsidR="00840CF5" w:rsidRPr="00840CF5" w:rsidRDefault="00840CF5" w:rsidP="00811E6F">
            <w:pPr>
              <w:rPr>
                <w:rFonts w:ascii="Arial" w:hAnsi="Arial" w:cs="Arial"/>
                <w:sz w:val="20"/>
                <w:szCs w:val="20"/>
              </w:rPr>
            </w:pPr>
          </w:p>
          <w:p w14:paraId="15571617" w14:textId="77777777" w:rsidR="00840CF5" w:rsidRPr="00840CF5" w:rsidRDefault="00840CF5" w:rsidP="00811E6F">
            <w:pPr>
              <w:jc w:val="center"/>
              <w:rPr>
                <w:rFonts w:ascii="Arial" w:hAnsi="Arial" w:cs="Arial"/>
                <w:b/>
                <w:sz w:val="20"/>
                <w:szCs w:val="20"/>
              </w:rPr>
            </w:pPr>
            <w:r w:rsidRPr="00840CF5">
              <w:rPr>
                <w:rFonts w:ascii="Arial" w:hAnsi="Arial" w:cs="Arial"/>
                <w:b/>
                <w:sz w:val="20"/>
                <w:szCs w:val="20"/>
              </w:rPr>
              <w:t>OBJECTIFS</w:t>
            </w:r>
          </w:p>
          <w:p w14:paraId="48F73597" w14:textId="77777777" w:rsidR="00840CF5" w:rsidRPr="00840CF5" w:rsidRDefault="00840CF5" w:rsidP="00811E6F">
            <w:pPr>
              <w:rPr>
                <w:rFonts w:ascii="Arial" w:hAnsi="Arial" w:cs="Arial"/>
                <w:sz w:val="20"/>
                <w:szCs w:val="20"/>
              </w:rPr>
            </w:pPr>
          </w:p>
        </w:tc>
        <w:tc>
          <w:tcPr>
            <w:tcW w:w="3685" w:type="dxa"/>
            <w:shd w:val="clear" w:color="auto" w:fill="F2F2F2" w:themeFill="background1" w:themeFillShade="F2"/>
          </w:tcPr>
          <w:p w14:paraId="4ECFB566" w14:textId="77777777" w:rsidR="00D12D9B" w:rsidRPr="00D12D9B" w:rsidRDefault="00D12D9B" w:rsidP="00D12D9B">
            <w:pPr>
              <w:jc w:val="center"/>
              <w:rPr>
                <w:rFonts w:ascii="Arial" w:hAnsi="Arial" w:cs="Arial"/>
                <w:b/>
                <w:sz w:val="16"/>
                <w:szCs w:val="16"/>
              </w:rPr>
            </w:pPr>
          </w:p>
          <w:p w14:paraId="116EF834"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AXE N° 1</w:t>
            </w:r>
          </w:p>
          <w:p w14:paraId="693496D0"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Stratégie d’équipe</w:t>
            </w:r>
          </w:p>
        </w:tc>
        <w:tc>
          <w:tcPr>
            <w:tcW w:w="4175" w:type="dxa"/>
            <w:shd w:val="clear" w:color="auto" w:fill="F2F2F2" w:themeFill="background1" w:themeFillShade="F2"/>
          </w:tcPr>
          <w:p w14:paraId="218AA50C" w14:textId="77777777" w:rsidR="00D12D9B" w:rsidRDefault="00D12D9B" w:rsidP="00D12D9B">
            <w:pPr>
              <w:jc w:val="center"/>
              <w:rPr>
                <w:rFonts w:ascii="Arial" w:hAnsi="Arial" w:cs="Arial"/>
                <w:b/>
                <w:sz w:val="16"/>
                <w:szCs w:val="16"/>
              </w:rPr>
            </w:pPr>
          </w:p>
          <w:p w14:paraId="5EEA7E05"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AXE N°2</w:t>
            </w:r>
          </w:p>
          <w:p w14:paraId="64F17CA7"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Justice scolaire</w:t>
            </w:r>
          </w:p>
        </w:tc>
        <w:tc>
          <w:tcPr>
            <w:tcW w:w="3847" w:type="dxa"/>
            <w:shd w:val="clear" w:color="auto" w:fill="F2F2F2" w:themeFill="background1" w:themeFillShade="F2"/>
          </w:tcPr>
          <w:p w14:paraId="1F47EFA8" w14:textId="77777777" w:rsidR="00D12D9B" w:rsidRPr="00D12D9B" w:rsidRDefault="00D12D9B" w:rsidP="00D12D9B">
            <w:pPr>
              <w:jc w:val="center"/>
              <w:rPr>
                <w:rFonts w:ascii="Arial" w:hAnsi="Arial" w:cs="Arial"/>
                <w:b/>
                <w:sz w:val="16"/>
                <w:szCs w:val="16"/>
              </w:rPr>
            </w:pPr>
          </w:p>
          <w:p w14:paraId="25C1C378"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AXE N°3</w:t>
            </w:r>
          </w:p>
          <w:p w14:paraId="1574985B" w14:textId="77777777" w:rsidR="00840CF5" w:rsidRPr="00840CF5" w:rsidRDefault="00840CF5" w:rsidP="00D12D9B">
            <w:pPr>
              <w:jc w:val="center"/>
              <w:rPr>
                <w:rFonts w:ascii="Arial" w:hAnsi="Arial" w:cs="Arial"/>
                <w:b/>
                <w:sz w:val="20"/>
                <w:szCs w:val="20"/>
              </w:rPr>
            </w:pPr>
            <w:r w:rsidRPr="00840CF5">
              <w:rPr>
                <w:rFonts w:ascii="Arial" w:hAnsi="Arial" w:cs="Arial"/>
                <w:b/>
                <w:sz w:val="20"/>
                <w:szCs w:val="20"/>
              </w:rPr>
              <w:t>Coéducation</w:t>
            </w:r>
          </w:p>
        </w:tc>
      </w:tr>
      <w:tr w:rsidR="00840CF5" w14:paraId="5771C773" w14:textId="77777777" w:rsidTr="00736310">
        <w:tc>
          <w:tcPr>
            <w:tcW w:w="3681" w:type="dxa"/>
          </w:tcPr>
          <w:p w14:paraId="31D80854" w14:textId="77777777" w:rsidR="00840CF5" w:rsidRPr="00840CF5" w:rsidRDefault="00840CF5" w:rsidP="00811E6F">
            <w:pPr>
              <w:rPr>
                <w:rFonts w:ascii="Arial" w:hAnsi="Arial" w:cs="Arial"/>
                <w:sz w:val="20"/>
                <w:szCs w:val="20"/>
              </w:rPr>
            </w:pPr>
          </w:p>
          <w:p w14:paraId="47C45B6D" w14:textId="77777777" w:rsidR="00840CF5" w:rsidRPr="00840CF5" w:rsidRDefault="00CF3E62" w:rsidP="00811E6F">
            <w:pPr>
              <w:rPr>
                <w:rFonts w:ascii="Arial" w:hAnsi="Arial" w:cs="Arial"/>
                <w:sz w:val="20"/>
                <w:szCs w:val="20"/>
              </w:rPr>
            </w:pPr>
            <w:r>
              <w:rPr>
                <w:rFonts w:ascii="Arial" w:hAnsi="Arial" w:cs="Arial"/>
                <w:sz w:val="20"/>
                <w:szCs w:val="20"/>
              </w:rPr>
              <w:t>Objectifs de</w:t>
            </w:r>
            <w:r w:rsidR="00840CF5" w:rsidRPr="00840CF5">
              <w:rPr>
                <w:rFonts w:ascii="Arial" w:hAnsi="Arial" w:cs="Arial"/>
                <w:sz w:val="20"/>
                <w:szCs w:val="20"/>
              </w:rPr>
              <w:t>(s) action(s) envisagée(s)</w:t>
            </w:r>
          </w:p>
          <w:p w14:paraId="52F4476D" w14:textId="77777777" w:rsidR="00840CF5" w:rsidRPr="00840CF5" w:rsidRDefault="00840CF5" w:rsidP="00811E6F">
            <w:pPr>
              <w:rPr>
                <w:rFonts w:ascii="Arial" w:hAnsi="Arial" w:cs="Arial"/>
                <w:sz w:val="20"/>
                <w:szCs w:val="20"/>
              </w:rPr>
            </w:pPr>
          </w:p>
        </w:tc>
        <w:tc>
          <w:tcPr>
            <w:tcW w:w="3685" w:type="dxa"/>
          </w:tcPr>
          <w:p w14:paraId="006510D8" w14:textId="77777777" w:rsidR="00840CF5" w:rsidRPr="00840CF5" w:rsidRDefault="00840CF5" w:rsidP="00811E6F">
            <w:pPr>
              <w:rPr>
                <w:rFonts w:ascii="Arial" w:hAnsi="Arial" w:cs="Arial"/>
                <w:sz w:val="20"/>
                <w:szCs w:val="20"/>
              </w:rPr>
            </w:pPr>
          </w:p>
          <w:p w14:paraId="4043E5B1" w14:textId="77777777" w:rsidR="00840CF5" w:rsidRDefault="00840CF5" w:rsidP="00811E6F">
            <w:pPr>
              <w:rPr>
                <w:rFonts w:ascii="Arial" w:hAnsi="Arial" w:cs="Arial"/>
                <w:sz w:val="20"/>
                <w:szCs w:val="20"/>
              </w:rPr>
            </w:pPr>
            <w:r w:rsidRPr="00840CF5">
              <w:rPr>
                <w:rFonts w:ascii="Arial" w:hAnsi="Arial" w:cs="Arial"/>
                <w:sz w:val="20"/>
                <w:szCs w:val="20"/>
              </w:rPr>
              <w:t>Nécessité d’harmoniser les réponses dans la gestion de conflits entre élèves</w:t>
            </w:r>
          </w:p>
          <w:p w14:paraId="07CF8C20" w14:textId="77777777" w:rsidR="005A663D" w:rsidRPr="00840CF5" w:rsidRDefault="005A663D" w:rsidP="00811E6F">
            <w:pPr>
              <w:rPr>
                <w:rFonts w:ascii="Arial" w:hAnsi="Arial" w:cs="Arial"/>
                <w:sz w:val="20"/>
                <w:szCs w:val="20"/>
              </w:rPr>
            </w:pPr>
          </w:p>
        </w:tc>
        <w:tc>
          <w:tcPr>
            <w:tcW w:w="4175" w:type="dxa"/>
          </w:tcPr>
          <w:p w14:paraId="403F5ACD" w14:textId="77777777" w:rsidR="00840CF5" w:rsidRPr="00840CF5" w:rsidRDefault="00840CF5" w:rsidP="00811E6F">
            <w:pPr>
              <w:rPr>
                <w:rFonts w:ascii="Arial" w:hAnsi="Arial" w:cs="Arial"/>
                <w:sz w:val="20"/>
                <w:szCs w:val="20"/>
              </w:rPr>
            </w:pPr>
            <w:r w:rsidRPr="00840CF5">
              <w:rPr>
                <w:rFonts w:ascii="Arial" w:hAnsi="Arial" w:cs="Arial"/>
                <w:sz w:val="20"/>
                <w:szCs w:val="20"/>
              </w:rPr>
              <w:t xml:space="preserve"> </w:t>
            </w:r>
          </w:p>
          <w:p w14:paraId="598B46A2" w14:textId="77777777" w:rsidR="00840CF5" w:rsidRPr="00840CF5" w:rsidRDefault="00840CF5" w:rsidP="00840CF5">
            <w:pPr>
              <w:rPr>
                <w:rFonts w:ascii="Arial" w:hAnsi="Arial" w:cs="Arial"/>
                <w:sz w:val="20"/>
                <w:szCs w:val="20"/>
              </w:rPr>
            </w:pPr>
            <w:r w:rsidRPr="00840CF5">
              <w:rPr>
                <w:rFonts w:ascii="Arial" w:hAnsi="Arial" w:cs="Arial"/>
                <w:sz w:val="20"/>
                <w:szCs w:val="20"/>
              </w:rPr>
              <w:t>Faire</w:t>
            </w:r>
            <w:r>
              <w:rPr>
                <w:rFonts w:ascii="Arial" w:hAnsi="Arial" w:cs="Arial"/>
                <w:sz w:val="20"/>
                <w:szCs w:val="20"/>
              </w:rPr>
              <w:t xml:space="preserve"> connaître, expliquer et faire respecter les principes de la loi (règles)</w:t>
            </w:r>
          </w:p>
        </w:tc>
        <w:tc>
          <w:tcPr>
            <w:tcW w:w="3847" w:type="dxa"/>
          </w:tcPr>
          <w:p w14:paraId="4F219EBA" w14:textId="77777777" w:rsidR="00736310" w:rsidRPr="00736310" w:rsidRDefault="00736310" w:rsidP="00811E6F">
            <w:pPr>
              <w:rPr>
                <w:rFonts w:ascii="Arial" w:hAnsi="Arial" w:cs="Arial"/>
                <w:sz w:val="16"/>
                <w:szCs w:val="16"/>
              </w:rPr>
            </w:pPr>
          </w:p>
          <w:p w14:paraId="57D3124C" w14:textId="77777777" w:rsidR="00840CF5" w:rsidRPr="00840CF5" w:rsidRDefault="00815C14" w:rsidP="00811E6F">
            <w:pPr>
              <w:rPr>
                <w:rFonts w:ascii="Arial" w:hAnsi="Arial" w:cs="Arial"/>
                <w:sz w:val="20"/>
                <w:szCs w:val="20"/>
              </w:rPr>
            </w:pPr>
            <w:r w:rsidRPr="00815C14">
              <w:rPr>
                <w:rFonts w:ascii="Arial" w:hAnsi="Arial" w:cs="Arial"/>
                <w:sz w:val="20"/>
                <w:szCs w:val="20"/>
              </w:rPr>
              <w:t>Mettre en oeuvre les conditions pour que les parents se sentent bienvenus dans l’école</w:t>
            </w:r>
          </w:p>
        </w:tc>
      </w:tr>
      <w:tr w:rsidR="00840CF5" w14:paraId="3249FFD4" w14:textId="77777777" w:rsidTr="00736310">
        <w:tc>
          <w:tcPr>
            <w:tcW w:w="3681" w:type="dxa"/>
          </w:tcPr>
          <w:p w14:paraId="42FD5873" w14:textId="77777777" w:rsidR="00840CF5" w:rsidRPr="00840CF5" w:rsidRDefault="00840CF5" w:rsidP="00811E6F">
            <w:pPr>
              <w:rPr>
                <w:rFonts w:ascii="Arial" w:hAnsi="Arial" w:cs="Arial"/>
                <w:sz w:val="20"/>
                <w:szCs w:val="20"/>
              </w:rPr>
            </w:pPr>
          </w:p>
          <w:p w14:paraId="0C370D2C" w14:textId="77777777" w:rsidR="00840CF5" w:rsidRPr="00840CF5" w:rsidRDefault="00840CF5" w:rsidP="00811E6F">
            <w:pPr>
              <w:rPr>
                <w:rFonts w:ascii="Arial" w:hAnsi="Arial" w:cs="Arial"/>
                <w:sz w:val="20"/>
                <w:szCs w:val="20"/>
              </w:rPr>
            </w:pPr>
            <w:r w:rsidRPr="00840CF5">
              <w:rPr>
                <w:rFonts w:ascii="Arial" w:hAnsi="Arial" w:cs="Arial"/>
                <w:sz w:val="20"/>
                <w:szCs w:val="20"/>
              </w:rPr>
              <w:t>Les compétences psycho-sociales travaillées chez l’élève</w:t>
            </w:r>
          </w:p>
          <w:p w14:paraId="3700F8D9" w14:textId="77777777" w:rsidR="00840CF5" w:rsidRPr="00840CF5" w:rsidRDefault="00840CF5" w:rsidP="00811E6F">
            <w:pPr>
              <w:rPr>
                <w:rFonts w:ascii="Arial" w:hAnsi="Arial" w:cs="Arial"/>
                <w:sz w:val="20"/>
                <w:szCs w:val="20"/>
              </w:rPr>
            </w:pPr>
          </w:p>
        </w:tc>
        <w:tc>
          <w:tcPr>
            <w:tcW w:w="3685" w:type="dxa"/>
          </w:tcPr>
          <w:p w14:paraId="3B576896" w14:textId="77777777" w:rsidR="00840CF5" w:rsidRPr="00840CF5" w:rsidRDefault="00840CF5" w:rsidP="00811E6F">
            <w:pPr>
              <w:rPr>
                <w:rFonts w:ascii="Arial" w:hAnsi="Arial" w:cs="Arial"/>
                <w:sz w:val="20"/>
                <w:szCs w:val="20"/>
              </w:rPr>
            </w:pPr>
          </w:p>
        </w:tc>
        <w:tc>
          <w:tcPr>
            <w:tcW w:w="4175" w:type="dxa"/>
          </w:tcPr>
          <w:p w14:paraId="23540E79" w14:textId="77777777" w:rsidR="00840CF5" w:rsidRPr="00840CF5" w:rsidRDefault="00840CF5" w:rsidP="00840CF5">
            <w:pPr>
              <w:rPr>
                <w:rFonts w:ascii="Arial" w:hAnsi="Arial" w:cs="Arial"/>
                <w:sz w:val="20"/>
                <w:szCs w:val="20"/>
              </w:rPr>
            </w:pPr>
            <w:r w:rsidRPr="00840CF5">
              <w:rPr>
                <w:rFonts w:ascii="Arial" w:hAnsi="Arial" w:cs="Arial"/>
                <w:sz w:val="20"/>
                <w:szCs w:val="20"/>
              </w:rPr>
              <w:t>- Etre habile dans les relations interpersonnelles.</w:t>
            </w:r>
          </w:p>
          <w:p w14:paraId="6ABBF279" w14:textId="77777777" w:rsidR="00840CF5" w:rsidRPr="00840CF5" w:rsidRDefault="00840CF5" w:rsidP="00840CF5">
            <w:pPr>
              <w:rPr>
                <w:rFonts w:ascii="Arial" w:hAnsi="Arial" w:cs="Arial"/>
                <w:sz w:val="20"/>
                <w:szCs w:val="20"/>
              </w:rPr>
            </w:pPr>
            <w:r w:rsidRPr="00840CF5">
              <w:rPr>
                <w:rFonts w:ascii="Arial" w:hAnsi="Arial" w:cs="Arial"/>
                <w:sz w:val="20"/>
                <w:szCs w:val="20"/>
              </w:rPr>
              <w:t>- Avoir de l’empathie et être bienveillant envers</w:t>
            </w:r>
            <w:r w:rsidR="00815C14">
              <w:rPr>
                <w:rFonts w:ascii="Arial" w:hAnsi="Arial" w:cs="Arial"/>
                <w:sz w:val="20"/>
                <w:szCs w:val="20"/>
              </w:rPr>
              <w:t xml:space="preserve"> les autres</w:t>
            </w:r>
          </w:p>
          <w:p w14:paraId="475206D7" w14:textId="77777777" w:rsidR="00840CF5" w:rsidRPr="00840CF5" w:rsidRDefault="00840CF5" w:rsidP="00840CF5">
            <w:pPr>
              <w:rPr>
                <w:rFonts w:ascii="Arial" w:hAnsi="Arial" w:cs="Arial"/>
                <w:sz w:val="20"/>
                <w:szCs w:val="20"/>
              </w:rPr>
            </w:pPr>
            <w:r w:rsidRPr="00840CF5">
              <w:rPr>
                <w:rFonts w:ascii="Arial" w:hAnsi="Arial" w:cs="Arial"/>
                <w:sz w:val="20"/>
                <w:szCs w:val="20"/>
              </w:rPr>
              <w:t>- Savoir gérer ses émotions.</w:t>
            </w:r>
          </w:p>
        </w:tc>
        <w:tc>
          <w:tcPr>
            <w:tcW w:w="3847" w:type="dxa"/>
          </w:tcPr>
          <w:p w14:paraId="30DD3BC0" w14:textId="77777777" w:rsidR="00815C14" w:rsidRPr="00840CF5" w:rsidRDefault="00815C14" w:rsidP="00811E6F">
            <w:pPr>
              <w:rPr>
                <w:rFonts w:ascii="Arial" w:hAnsi="Arial" w:cs="Arial"/>
                <w:sz w:val="20"/>
                <w:szCs w:val="20"/>
              </w:rPr>
            </w:pPr>
          </w:p>
        </w:tc>
      </w:tr>
      <w:tr w:rsidR="00072603" w14:paraId="5C87D912" w14:textId="77777777" w:rsidTr="00736310">
        <w:tc>
          <w:tcPr>
            <w:tcW w:w="3681" w:type="dxa"/>
          </w:tcPr>
          <w:p w14:paraId="5BE84201" w14:textId="77777777" w:rsidR="00072603" w:rsidRPr="00840CF5" w:rsidRDefault="00072603" w:rsidP="00072603">
            <w:pPr>
              <w:rPr>
                <w:rFonts w:ascii="Arial" w:hAnsi="Arial" w:cs="Arial"/>
                <w:sz w:val="20"/>
                <w:szCs w:val="20"/>
              </w:rPr>
            </w:pPr>
          </w:p>
          <w:p w14:paraId="7838FFF8" w14:textId="77777777" w:rsidR="00072603" w:rsidRPr="00840CF5" w:rsidRDefault="00072603" w:rsidP="00072603">
            <w:pPr>
              <w:rPr>
                <w:rFonts w:ascii="Arial" w:hAnsi="Arial" w:cs="Arial"/>
                <w:sz w:val="20"/>
                <w:szCs w:val="20"/>
              </w:rPr>
            </w:pPr>
            <w:r>
              <w:rPr>
                <w:rFonts w:ascii="Arial" w:hAnsi="Arial" w:cs="Arial"/>
                <w:sz w:val="20"/>
                <w:szCs w:val="20"/>
              </w:rPr>
              <w:t xml:space="preserve">Descriptifs des actions envisagées </w:t>
            </w:r>
          </w:p>
        </w:tc>
        <w:tc>
          <w:tcPr>
            <w:tcW w:w="3685" w:type="dxa"/>
          </w:tcPr>
          <w:p w14:paraId="3DC0C49B" w14:textId="77777777" w:rsidR="00D12D9B" w:rsidRDefault="00D12D9B" w:rsidP="00072603">
            <w:pPr>
              <w:rPr>
                <w:rFonts w:ascii="Arial" w:hAnsi="Arial" w:cs="Arial"/>
                <w:sz w:val="20"/>
                <w:szCs w:val="20"/>
              </w:rPr>
            </w:pPr>
          </w:p>
          <w:p w14:paraId="27433D5C" w14:textId="77777777" w:rsidR="00072603" w:rsidRDefault="00072603" w:rsidP="00072603">
            <w:pPr>
              <w:rPr>
                <w:rFonts w:ascii="Arial" w:hAnsi="Arial" w:cs="Arial"/>
                <w:sz w:val="20"/>
                <w:szCs w:val="20"/>
              </w:rPr>
            </w:pPr>
            <w:r w:rsidRPr="00815C14">
              <w:rPr>
                <w:rFonts w:ascii="Arial" w:hAnsi="Arial" w:cs="Arial"/>
                <w:sz w:val="20"/>
                <w:szCs w:val="20"/>
              </w:rPr>
              <w:t xml:space="preserve">- Rencontres pour harmoniser les pratiques </w:t>
            </w:r>
            <w:r>
              <w:rPr>
                <w:rFonts w:ascii="Arial" w:hAnsi="Arial" w:cs="Arial"/>
                <w:sz w:val="20"/>
                <w:szCs w:val="20"/>
              </w:rPr>
              <w:t xml:space="preserve">entre PE mais aussi </w:t>
            </w:r>
            <w:r w:rsidRPr="00815C14">
              <w:rPr>
                <w:rFonts w:ascii="Arial" w:hAnsi="Arial" w:cs="Arial"/>
                <w:sz w:val="20"/>
                <w:szCs w:val="20"/>
              </w:rPr>
              <w:t>avec l’ensemble de la communauté éducative (ATSEM, AESH, personnels des temps périscolaires, représentants des parents d’élèves, …)</w:t>
            </w:r>
            <w:r>
              <w:rPr>
                <w:rFonts w:ascii="Arial" w:hAnsi="Arial" w:cs="Arial"/>
                <w:sz w:val="20"/>
                <w:szCs w:val="20"/>
              </w:rPr>
              <w:t xml:space="preserve"> </w:t>
            </w:r>
          </w:p>
          <w:p w14:paraId="5995BE19" w14:textId="77777777" w:rsidR="00072603" w:rsidRPr="00840CF5" w:rsidRDefault="00072603" w:rsidP="00072603">
            <w:pPr>
              <w:rPr>
                <w:rFonts w:ascii="Arial" w:hAnsi="Arial" w:cs="Arial"/>
                <w:sz w:val="20"/>
                <w:szCs w:val="20"/>
              </w:rPr>
            </w:pPr>
            <w:r w:rsidRPr="00815C14">
              <w:rPr>
                <w:rFonts w:ascii="Arial" w:hAnsi="Arial" w:cs="Arial"/>
                <w:sz w:val="20"/>
                <w:szCs w:val="20"/>
              </w:rPr>
              <w:t>- Tutorat/échanges de pratiques entre partenaire</w:t>
            </w:r>
            <w:r>
              <w:rPr>
                <w:rFonts w:ascii="Arial" w:hAnsi="Arial" w:cs="Arial"/>
                <w:sz w:val="20"/>
                <w:szCs w:val="20"/>
              </w:rPr>
              <w:t>s</w:t>
            </w:r>
            <w:r w:rsidRPr="00815C14">
              <w:rPr>
                <w:rFonts w:ascii="Arial" w:hAnsi="Arial" w:cs="Arial"/>
                <w:sz w:val="20"/>
                <w:szCs w:val="20"/>
              </w:rPr>
              <w:t xml:space="preserve"> </w:t>
            </w:r>
            <w:r>
              <w:rPr>
                <w:rFonts w:ascii="Arial" w:hAnsi="Arial" w:cs="Arial"/>
                <w:sz w:val="20"/>
                <w:szCs w:val="20"/>
              </w:rPr>
              <w:t>(Education Nationale et autres).</w:t>
            </w:r>
          </w:p>
        </w:tc>
        <w:tc>
          <w:tcPr>
            <w:tcW w:w="4175" w:type="dxa"/>
          </w:tcPr>
          <w:p w14:paraId="60AAB074" w14:textId="77777777" w:rsidR="00736310" w:rsidRDefault="00736310" w:rsidP="00072603">
            <w:pPr>
              <w:rPr>
                <w:rFonts w:ascii="Arial" w:hAnsi="Arial" w:cs="Arial"/>
                <w:sz w:val="20"/>
                <w:szCs w:val="20"/>
              </w:rPr>
            </w:pPr>
          </w:p>
          <w:p w14:paraId="0F403726" w14:textId="77777777" w:rsidR="00072603" w:rsidRDefault="00072603" w:rsidP="00072603">
            <w:pPr>
              <w:rPr>
                <w:rFonts w:ascii="Arial" w:hAnsi="Arial" w:cs="Arial"/>
                <w:sz w:val="20"/>
                <w:szCs w:val="20"/>
              </w:rPr>
            </w:pPr>
            <w:r>
              <w:rPr>
                <w:rFonts w:ascii="Arial" w:hAnsi="Arial" w:cs="Arial"/>
                <w:sz w:val="20"/>
                <w:szCs w:val="20"/>
              </w:rPr>
              <w:t>-</w:t>
            </w:r>
            <w:r w:rsidRPr="00815C14">
              <w:rPr>
                <w:rFonts w:ascii="Arial" w:hAnsi="Arial" w:cs="Arial"/>
                <w:sz w:val="20"/>
                <w:szCs w:val="20"/>
              </w:rPr>
              <w:t xml:space="preserve">Développer les conseils d’élèves </w:t>
            </w:r>
            <w:r>
              <w:rPr>
                <w:rFonts w:ascii="Arial" w:hAnsi="Arial" w:cs="Arial"/>
                <w:sz w:val="20"/>
                <w:szCs w:val="20"/>
              </w:rPr>
              <w:t>au sein de chaque classe</w:t>
            </w:r>
          </w:p>
          <w:p w14:paraId="2D905A96" w14:textId="77777777" w:rsidR="00072603" w:rsidRDefault="00072603" w:rsidP="00072603">
            <w:pPr>
              <w:rPr>
                <w:rFonts w:ascii="Arial" w:hAnsi="Arial" w:cs="Arial"/>
                <w:sz w:val="20"/>
                <w:szCs w:val="20"/>
              </w:rPr>
            </w:pPr>
            <w:r>
              <w:rPr>
                <w:rFonts w:ascii="Arial" w:hAnsi="Arial" w:cs="Arial"/>
                <w:sz w:val="20"/>
                <w:szCs w:val="20"/>
              </w:rPr>
              <w:t xml:space="preserve">- Explicitation et renforcement du rôle du délégué </w:t>
            </w:r>
          </w:p>
          <w:p w14:paraId="15F005A9" w14:textId="77777777" w:rsidR="00072603" w:rsidRDefault="00072603" w:rsidP="00072603">
            <w:pPr>
              <w:rPr>
                <w:rFonts w:ascii="Arial" w:hAnsi="Arial" w:cs="Arial"/>
                <w:sz w:val="20"/>
                <w:szCs w:val="20"/>
              </w:rPr>
            </w:pPr>
            <w:r>
              <w:rPr>
                <w:rFonts w:ascii="Arial" w:hAnsi="Arial" w:cs="Arial"/>
                <w:sz w:val="20"/>
                <w:szCs w:val="20"/>
              </w:rPr>
              <w:t xml:space="preserve">-Former à la médiation par les pairs </w:t>
            </w:r>
          </w:p>
          <w:p w14:paraId="3415DDB7" w14:textId="77777777" w:rsidR="00072603" w:rsidRDefault="00072603" w:rsidP="00072603">
            <w:pPr>
              <w:rPr>
                <w:rFonts w:ascii="Arial" w:hAnsi="Arial" w:cs="Arial"/>
                <w:sz w:val="20"/>
                <w:szCs w:val="20"/>
              </w:rPr>
            </w:pPr>
            <w:r>
              <w:rPr>
                <w:rFonts w:ascii="Arial" w:hAnsi="Arial" w:cs="Arial"/>
                <w:sz w:val="20"/>
                <w:szCs w:val="20"/>
              </w:rPr>
              <w:t>Co-construire des règles de vie à l’école et/ ou lors activités sportives et culturelles</w:t>
            </w:r>
          </w:p>
          <w:p w14:paraId="45E78D99" w14:textId="77777777" w:rsidR="00072603" w:rsidRPr="00815C14" w:rsidRDefault="00072603" w:rsidP="00072603">
            <w:pPr>
              <w:rPr>
                <w:rFonts w:ascii="Arial" w:hAnsi="Arial" w:cs="Arial"/>
                <w:sz w:val="20"/>
                <w:szCs w:val="20"/>
              </w:rPr>
            </w:pPr>
            <w:r>
              <w:rPr>
                <w:rFonts w:ascii="Arial" w:hAnsi="Arial" w:cs="Arial"/>
                <w:sz w:val="20"/>
                <w:szCs w:val="20"/>
              </w:rPr>
              <w:t>Faire participer les classes à des projets de sensibilisation (non au harcèlement,..)</w:t>
            </w:r>
          </w:p>
        </w:tc>
        <w:tc>
          <w:tcPr>
            <w:tcW w:w="3847" w:type="dxa"/>
          </w:tcPr>
          <w:p w14:paraId="5F2FF16F" w14:textId="77777777" w:rsidR="00D12D9B" w:rsidRDefault="00D12D9B" w:rsidP="00072603">
            <w:pPr>
              <w:pStyle w:val="Default"/>
              <w:rPr>
                <w:iCs/>
                <w:sz w:val="20"/>
                <w:szCs w:val="20"/>
              </w:rPr>
            </w:pPr>
          </w:p>
          <w:p w14:paraId="4D4E1AC5" w14:textId="77777777" w:rsidR="00072603" w:rsidRDefault="00072603" w:rsidP="00072603">
            <w:pPr>
              <w:pStyle w:val="Default"/>
              <w:rPr>
                <w:iCs/>
                <w:sz w:val="20"/>
                <w:szCs w:val="20"/>
              </w:rPr>
            </w:pPr>
            <w:r>
              <w:rPr>
                <w:iCs/>
                <w:sz w:val="20"/>
                <w:szCs w:val="20"/>
              </w:rPr>
              <w:t>Ouvrir l’école aux parents :</w:t>
            </w:r>
          </w:p>
          <w:p w14:paraId="4865E38A" w14:textId="77777777" w:rsidR="00072603" w:rsidRPr="00072603" w:rsidRDefault="00072603" w:rsidP="00072603">
            <w:pPr>
              <w:pStyle w:val="Default"/>
              <w:rPr>
                <w:sz w:val="20"/>
                <w:szCs w:val="20"/>
              </w:rPr>
            </w:pPr>
            <w:r>
              <w:rPr>
                <w:iCs/>
                <w:sz w:val="20"/>
                <w:szCs w:val="20"/>
              </w:rPr>
              <w:t xml:space="preserve">- </w:t>
            </w:r>
            <w:r w:rsidRPr="00072603">
              <w:rPr>
                <w:iCs/>
                <w:sz w:val="20"/>
                <w:szCs w:val="20"/>
              </w:rPr>
              <w:t>Mise en oeuvre d’un « protocole d’accueil des parents »</w:t>
            </w:r>
            <w:r>
              <w:rPr>
                <w:iCs/>
                <w:sz w:val="20"/>
                <w:szCs w:val="20"/>
              </w:rPr>
              <w:t xml:space="preserve"> : </w:t>
            </w:r>
          </w:p>
          <w:p w14:paraId="07D6F529" w14:textId="77777777" w:rsidR="00072603" w:rsidRPr="00072603" w:rsidRDefault="00072603" w:rsidP="00072603">
            <w:pPr>
              <w:pStyle w:val="Default"/>
              <w:rPr>
                <w:sz w:val="23"/>
                <w:szCs w:val="23"/>
              </w:rPr>
            </w:pPr>
            <w:r w:rsidRPr="00072603">
              <w:rPr>
                <w:iCs/>
                <w:sz w:val="20"/>
                <w:szCs w:val="20"/>
              </w:rPr>
              <w:t>- Développer les moments festifs</w:t>
            </w:r>
            <w:r>
              <w:rPr>
                <w:i/>
                <w:iCs/>
                <w:sz w:val="23"/>
                <w:szCs w:val="23"/>
              </w:rPr>
              <w:t>,</w:t>
            </w:r>
            <w:r>
              <w:rPr>
                <w:iCs/>
                <w:sz w:val="23"/>
                <w:szCs w:val="23"/>
              </w:rPr>
              <w:t xml:space="preserve"> </w:t>
            </w:r>
            <w:r w:rsidRPr="00072603">
              <w:rPr>
                <w:iCs/>
                <w:sz w:val="20"/>
                <w:szCs w:val="20"/>
              </w:rPr>
              <w:t>l’association à des projets culturels</w:t>
            </w:r>
            <w:r>
              <w:rPr>
                <w:iCs/>
                <w:sz w:val="20"/>
                <w:szCs w:val="20"/>
              </w:rPr>
              <w:t>,…</w:t>
            </w:r>
          </w:p>
        </w:tc>
      </w:tr>
      <w:tr w:rsidR="00072603" w14:paraId="2D8CEA84" w14:textId="77777777" w:rsidTr="00736310">
        <w:tc>
          <w:tcPr>
            <w:tcW w:w="3681" w:type="dxa"/>
          </w:tcPr>
          <w:p w14:paraId="629F63B3" w14:textId="77777777" w:rsidR="00072603" w:rsidRDefault="00072603" w:rsidP="00072603">
            <w:pPr>
              <w:rPr>
                <w:rFonts w:ascii="Arial" w:hAnsi="Arial" w:cs="Arial"/>
                <w:sz w:val="20"/>
                <w:szCs w:val="20"/>
              </w:rPr>
            </w:pPr>
          </w:p>
          <w:p w14:paraId="17C0B3E7" w14:textId="77777777" w:rsidR="00072603" w:rsidRPr="00840CF5" w:rsidRDefault="00072603" w:rsidP="00072603">
            <w:pPr>
              <w:rPr>
                <w:rFonts w:ascii="Arial" w:hAnsi="Arial" w:cs="Arial"/>
                <w:sz w:val="20"/>
                <w:szCs w:val="20"/>
              </w:rPr>
            </w:pPr>
            <w:r w:rsidRPr="00840CF5">
              <w:rPr>
                <w:rFonts w:ascii="Arial" w:hAnsi="Arial" w:cs="Arial"/>
                <w:sz w:val="20"/>
                <w:szCs w:val="20"/>
              </w:rPr>
              <w:t>Partenariat(s) : modalités d’intervention</w:t>
            </w:r>
            <w:r>
              <w:rPr>
                <w:rFonts w:ascii="Arial" w:hAnsi="Arial" w:cs="Arial"/>
                <w:sz w:val="20"/>
                <w:szCs w:val="20"/>
              </w:rPr>
              <w:t xml:space="preserve"> ou personnes ressources</w:t>
            </w:r>
          </w:p>
          <w:p w14:paraId="56C271A5" w14:textId="77777777" w:rsidR="00072603" w:rsidRPr="00840CF5" w:rsidRDefault="00072603" w:rsidP="00072603">
            <w:pPr>
              <w:rPr>
                <w:rFonts w:ascii="Arial" w:hAnsi="Arial" w:cs="Arial"/>
                <w:sz w:val="20"/>
                <w:szCs w:val="20"/>
              </w:rPr>
            </w:pPr>
          </w:p>
        </w:tc>
        <w:tc>
          <w:tcPr>
            <w:tcW w:w="3685" w:type="dxa"/>
          </w:tcPr>
          <w:p w14:paraId="7C8EA0C7" w14:textId="77777777" w:rsidR="00072603" w:rsidRDefault="00072603" w:rsidP="00072603">
            <w:pPr>
              <w:rPr>
                <w:rFonts w:ascii="Arial" w:hAnsi="Arial" w:cs="Arial"/>
                <w:sz w:val="20"/>
                <w:szCs w:val="20"/>
              </w:rPr>
            </w:pPr>
            <w:r>
              <w:rPr>
                <w:rFonts w:ascii="Arial" w:hAnsi="Arial" w:cs="Arial"/>
                <w:sz w:val="20"/>
                <w:szCs w:val="20"/>
              </w:rPr>
              <w:t xml:space="preserve"> </w:t>
            </w:r>
          </w:p>
          <w:p w14:paraId="06BAEA55" w14:textId="77777777" w:rsidR="00072603" w:rsidRPr="00815C14" w:rsidRDefault="00072603" w:rsidP="00072603">
            <w:pPr>
              <w:rPr>
                <w:rFonts w:ascii="Arial" w:hAnsi="Arial" w:cs="Arial"/>
                <w:sz w:val="20"/>
                <w:szCs w:val="20"/>
              </w:rPr>
            </w:pPr>
            <w:r>
              <w:rPr>
                <w:rFonts w:ascii="Arial" w:hAnsi="Arial" w:cs="Arial"/>
                <w:sz w:val="20"/>
                <w:szCs w:val="20"/>
              </w:rPr>
              <w:t>Directeur référent vie scolaire, équipe de circonscription, EMS,…</w:t>
            </w:r>
          </w:p>
        </w:tc>
        <w:tc>
          <w:tcPr>
            <w:tcW w:w="4175" w:type="dxa"/>
          </w:tcPr>
          <w:p w14:paraId="4BBC720E" w14:textId="77777777" w:rsidR="00072603" w:rsidRDefault="00072603" w:rsidP="00072603">
            <w:pPr>
              <w:rPr>
                <w:rFonts w:ascii="Arial" w:hAnsi="Arial" w:cs="Arial"/>
                <w:sz w:val="20"/>
                <w:szCs w:val="20"/>
              </w:rPr>
            </w:pPr>
          </w:p>
          <w:p w14:paraId="17705F40" w14:textId="77777777" w:rsidR="00072603" w:rsidRDefault="00072603" w:rsidP="00072603">
            <w:pPr>
              <w:rPr>
                <w:rFonts w:ascii="Arial" w:hAnsi="Arial" w:cs="Arial"/>
                <w:sz w:val="20"/>
                <w:szCs w:val="20"/>
              </w:rPr>
            </w:pPr>
            <w:r>
              <w:rPr>
                <w:rFonts w:ascii="Arial" w:hAnsi="Arial" w:cs="Arial"/>
                <w:sz w:val="20"/>
                <w:szCs w:val="20"/>
              </w:rPr>
              <w:t>Conseil d’école, OCCE, USEP, Directeur vie scolaire</w:t>
            </w:r>
          </w:p>
        </w:tc>
        <w:tc>
          <w:tcPr>
            <w:tcW w:w="3847" w:type="dxa"/>
          </w:tcPr>
          <w:p w14:paraId="4D02DDC3" w14:textId="77777777" w:rsidR="00072603" w:rsidRDefault="00072603" w:rsidP="00072603">
            <w:pPr>
              <w:rPr>
                <w:rFonts w:ascii="Arial" w:hAnsi="Arial" w:cs="Arial"/>
                <w:sz w:val="20"/>
                <w:szCs w:val="20"/>
              </w:rPr>
            </w:pPr>
          </w:p>
          <w:p w14:paraId="02024E92" w14:textId="77777777" w:rsidR="00072603" w:rsidRPr="00840CF5" w:rsidRDefault="00D12D9B" w:rsidP="00072603">
            <w:pPr>
              <w:rPr>
                <w:rFonts w:ascii="Arial" w:hAnsi="Arial" w:cs="Arial"/>
                <w:sz w:val="20"/>
                <w:szCs w:val="20"/>
              </w:rPr>
            </w:pPr>
            <w:r>
              <w:rPr>
                <w:rFonts w:ascii="Arial" w:hAnsi="Arial" w:cs="Arial"/>
                <w:sz w:val="20"/>
                <w:szCs w:val="20"/>
              </w:rPr>
              <w:t>DDEN, Représentants des parents d’élèves,...</w:t>
            </w:r>
          </w:p>
        </w:tc>
      </w:tr>
      <w:tr w:rsidR="00072603" w14:paraId="4B806283" w14:textId="77777777" w:rsidTr="00736310">
        <w:tc>
          <w:tcPr>
            <w:tcW w:w="3681" w:type="dxa"/>
          </w:tcPr>
          <w:p w14:paraId="120D9BA1" w14:textId="77777777" w:rsidR="00072603" w:rsidRPr="00840CF5" w:rsidRDefault="00072603" w:rsidP="00072603">
            <w:pPr>
              <w:rPr>
                <w:rFonts w:ascii="Arial" w:hAnsi="Arial" w:cs="Arial"/>
                <w:sz w:val="20"/>
                <w:szCs w:val="20"/>
              </w:rPr>
            </w:pPr>
          </w:p>
          <w:p w14:paraId="2F183985" w14:textId="77777777" w:rsidR="00072603" w:rsidRPr="00840CF5" w:rsidRDefault="00072603" w:rsidP="00072603">
            <w:pPr>
              <w:rPr>
                <w:rFonts w:ascii="Arial" w:hAnsi="Arial" w:cs="Arial"/>
                <w:sz w:val="20"/>
                <w:szCs w:val="20"/>
              </w:rPr>
            </w:pPr>
            <w:r w:rsidRPr="00840CF5">
              <w:rPr>
                <w:rFonts w:ascii="Arial" w:hAnsi="Arial" w:cs="Arial"/>
                <w:sz w:val="20"/>
                <w:szCs w:val="20"/>
              </w:rPr>
              <w:t>Les critères d’évaluation retenus</w:t>
            </w:r>
          </w:p>
          <w:p w14:paraId="4F636879" w14:textId="77777777" w:rsidR="00072603" w:rsidRPr="00840CF5" w:rsidRDefault="00072603" w:rsidP="00072603">
            <w:pPr>
              <w:rPr>
                <w:rFonts w:ascii="Arial" w:hAnsi="Arial" w:cs="Arial"/>
                <w:sz w:val="20"/>
                <w:szCs w:val="20"/>
              </w:rPr>
            </w:pPr>
          </w:p>
        </w:tc>
        <w:tc>
          <w:tcPr>
            <w:tcW w:w="3685" w:type="dxa"/>
          </w:tcPr>
          <w:p w14:paraId="33ABDCE6" w14:textId="77777777" w:rsidR="00072603" w:rsidRPr="00840CF5" w:rsidRDefault="00072603" w:rsidP="00072603">
            <w:pPr>
              <w:rPr>
                <w:rFonts w:ascii="Arial" w:hAnsi="Arial" w:cs="Arial"/>
                <w:sz w:val="20"/>
                <w:szCs w:val="20"/>
              </w:rPr>
            </w:pPr>
            <w:r w:rsidRPr="00072603">
              <w:rPr>
                <w:rFonts w:ascii="Arial" w:hAnsi="Arial" w:cs="Arial"/>
                <w:sz w:val="20"/>
                <w:szCs w:val="20"/>
              </w:rPr>
              <w:t>Relevé du nombre d’incivilités, d’incidents et d’actes de violence dans l’école</w:t>
            </w:r>
          </w:p>
        </w:tc>
        <w:tc>
          <w:tcPr>
            <w:tcW w:w="4175" w:type="dxa"/>
          </w:tcPr>
          <w:p w14:paraId="63462F75" w14:textId="77777777" w:rsidR="00072603" w:rsidRPr="00072603" w:rsidRDefault="00072603" w:rsidP="00072603">
            <w:pPr>
              <w:pStyle w:val="Default"/>
              <w:rPr>
                <w:sz w:val="20"/>
                <w:szCs w:val="20"/>
              </w:rPr>
            </w:pPr>
            <w:r w:rsidRPr="00072603">
              <w:rPr>
                <w:iCs/>
                <w:sz w:val="20"/>
                <w:szCs w:val="20"/>
              </w:rPr>
              <w:t xml:space="preserve">Relevés des ressentis des élèves sur le plan de la justice scolaire en amont et en aval de l’action. </w:t>
            </w:r>
          </w:p>
        </w:tc>
        <w:tc>
          <w:tcPr>
            <w:tcW w:w="3847" w:type="dxa"/>
          </w:tcPr>
          <w:p w14:paraId="1697756C" w14:textId="77777777" w:rsidR="00072603" w:rsidRPr="00840CF5" w:rsidRDefault="00072603" w:rsidP="00072603">
            <w:pPr>
              <w:rPr>
                <w:rFonts w:ascii="Arial" w:hAnsi="Arial" w:cs="Arial"/>
                <w:sz w:val="20"/>
                <w:szCs w:val="20"/>
              </w:rPr>
            </w:pPr>
            <w:r w:rsidRPr="00072603">
              <w:rPr>
                <w:rFonts w:ascii="Arial" w:hAnsi="Arial" w:cs="Arial"/>
                <w:sz w:val="20"/>
                <w:szCs w:val="20"/>
              </w:rPr>
              <w:t>Nombre d’incidents et de conflits avec les familles</w:t>
            </w:r>
          </w:p>
        </w:tc>
      </w:tr>
      <w:tr w:rsidR="00072603" w14:paraId="72BD7F73" w14:textId="77777777" w:rsidTr="00736310">
        <w:tc>
          <w:tcPr>
            <w:tcW w:w="3681" w:type="dxa"/>
          </w:tcPr>
          <w:p w14:paraId="175010DC" w14:textId="77777777" w:rsidR="00072603" w:rsidRPr="00840CF5" w:rsidRDefault="00072603" w:rsidP="00072603">
            <w:pPr>
              <w:rPr>
                <w:rFonts w:ascii="Arial" w:hAnsi="Arial" w:cs="Arial"/>
                <w:sz w:val="20"/>
                <w:szCs w:val="20"/>
              </w:rPr>
            </w:pPr>
          </w:p>
          <w:p w14:paraId="75A39685" w14:textId="77777777" w:rsidR="00072603" w:rsidRPr="00840CF5" w:rsidRDefault="00072603" w:rsidP="00072603">
            <w:pPr>
              <w:rPr>
                <w:rFonts w:ascii="Arial" w:hAnsi="Arial" w:cs="Arial"/>
                <w:sz w:val="20"/>
                <w:szCs w:val="20"/>
              </w:rPr>
            </w:pPr>
            <w:r w:rsidRPr="00840CF5">
              <w:rPr>
                <w:rFonts w:ascii="Arial" w:hAnsi="Arial" w:cs="Arial"/>
                <w:sz w:val="20"/>
                <w:szCs w:val="20"/>
              </w:rPr>
              <w:t>Souhaits d’accompagnement, de formation</w:t>
            </w:r>
          </w:p>
          <w:p w14:paraId="1FD25AEA" w14:textId="77777777" w:rsidR="00072603" w:rsidRPr="00840CF5" w:rsidRDefault="00072603" w:rsidP="00072603">
            <w:pPr>
              <w:rPr>
                <w:rFonts w:ascii="Arial" w:hAnsi="Arial" w:cs="Arial"/>
                <w:sz w:val="20"/>
                <w:szCs w:val="20"/>
              </w:rPr>
            </w:pPr>
          </w:p>
        </w:tc>
        <w:tc>
          <w:tcPr>
            <w:tcW w:w="3685" w:type="dxa"/>
          </w:tcPr>
          <w:p w14:paraId="63F67A61" w14:textId="77777777" w:rsidR="00D12D9B" w:rsidRDefault="00D12D9B" w:rsidP="00072603">
            <w:pPr>
              <w:rPr>
                <w:rFonts w:ascii="Arial" w:hAnsi="Arial" w:cs="Arial"/>
                <w:sz w:val="20"/>
                <w:szCs w:val="20"/>
              </w:rPr>
            </w:pPr>
          </w:p>
          <w:p w14:paraId="01C1BDFF" w14:textId="77777777" w:rsidR="00072603" w:rsidRPr="00815C14" w:rsidRDefault="00D12D9B" w:rsidP="00072603">
            <w:pPr>
              <w:rPr>
                <w:rFonts w:ascii="Arial" w:hAnsi="Arial" w:cs="Arial"/>
                <w:sz w:val="20"/>
                <w:szCs w:val="20"/>
              </w:rPr>
            </w:pPr>
            <w:r>
              <w:rPr>
                <w:rFonts w:ascii="Arial" w:hAnsi="Arial" w:cs="Arial"/>
                <w:sz w:val="20"/>
                <w:szCs w:val="20"/>
              </w:rPr>
              <w:t>Formation à</w:t>
            </w:r>
            <w:r w:rsidR="00072603">
              <w:rPr>
                <w:rFonts w:ascii="Arial" w:hAnsi="Arial" w:cs="Arial"/>
                <w:sz w:val="20"/>
                <w:szCs w:val="20"/>
              </w:rPr>
              <w:t xml:space="preserve"> la notion de « sanction éducative » </w:t>
            </w:r>
          </w:p>
          <w:p w14:paraId="00A2A28D" w14:textId="77777777" w:rsidR="00072603" w:rsidRPr="00840CF5" w:rsidRDefault="00072603" w:rsidP="00072603">
            <w:pPr>
              <w:rPr>
                <w:rFonts w:ascii="Arial" w:hAnsi="Arial" w:cs="Arial"/>
                <w:sz w:val="20"/>
                <w:szCs w:val="20"/>
              </w:rPr>
            </w:pPr>
          </w:p>
        </w:tc>
        <w:tc>
          <w:tcPr>
            <w:tcW w:w="4175" w:type="dxa"/>
          </w:tcPr>
          <w:p w14:paraId="7A42B691" w14:textId="77777777" w:rsidR="00072603" w:rsidRPr="00072603" w:rsidRDefault="00072603" w:rsidP="00072603">
            <w:pPr>
              <w:rPr>
                <w:rFonts w:ascii="Arial" w:hAnsi="Arial" w:cs="Arial"/>
                <w:sz w:val="20"/>
                <w:szCs w:val="20"/>
              </w:rPr>
            </w:pPr>
            <w:r w:rsidRPr="00072603">
              <w:rPr>
                <w:rFonts w:ascii="Arial" w:hAnsi="Arial" w:cs="Arial"/>
                <w:sz w:val="20"/>
                <w:szCs w:val="20"/>
              </w:rPr>
              <w:t>Construction des règles de vie dans l’école</w:t>
            </w:r>
          </w:p>
          <w:p w14:paraId="6C62C41D" w14:textId="77777777" w:rsidR="00072603" w:rsidRDefault="00072603" w:rsidP="00072603">
            <w:pPr>
              <w:rPr>
                <w:rFonts w:ascii="Arial" w:hAnsi="Arial" w:cs="Arial"/>
                <w:sz w:val="20"/>
                <w:szCs w:val="20"/>
              </w:rPr>
            </w:pPr>
            <w:r w:rsidRPr="00072603">
              <w:rPr>
                <w:rFonts w:ascii="Arial" w:hAnsi="Arial" w:cs="Arial"/>
                <w:sz w:val="20"/>
                <w:szCs w:val="20"/>
              </w:rPr>
              <w:t>Comment animer les conseils d’élèves ?</w:t>
            </w:r>
          </w:p>
          <w:p w14:paraId="240A8BD7" w14:textId="77777777" w:rsidR="00072603" w:rsidRPr="00840CF5" w:rsidRDefault="00072603" w:rsidP="00072603">
            <w:pPr>
              <w:rPr>
                <w:rFonts w:ascii="Arial" w:hAnsi="Arial" w:cs="Arial"/>
                <w:sz w:val="20"/>
                <w:szCs w:val="20"/>
              </w:rPr>
            </w:pPr>
          </w:p>
        </w:tc>
        <w:tc>
          <w:tcPr>
            <w:tcW w:w="3847" w:type="dxa"/>
          </w:tcPr>
          <w:p w14:paraId="43A381F5" w14:textId="77777777" w:rsidR="00072603" w:rsidRPr="00840CF5" w:rsidRDefault="00072603" w:rsidP="00072603">
            <w:pPr>
              <w:rPr>
                <w:rFonts w:ascii="Arial" w:hAnsi="Arial" w:cs="Arial"/>
                <w:sz w:val="20"/>
                <w:szCs w:val="20"/>
              </w:rPr>
            </w:pPr>
          </w:p>
        </w:tc>
      </w:tr>
      <w:tr w:rsidR="00072603" w14:paraId="45FAB35C" w14:textId="77777777" w:rsidTr="00736310">
        <w:tc>
          <w:tcPr>
            <w:tcW w:w="3681" w:type="dxa"/>
          </w:tcPr>
          <w:p w14:paraId="6ACF4ABF" w14:textId="77777777" w:rsidR="00072603" w:rsidRPr="00840CF5" w:rsidRDefault="00072603" w:rsidP="00072603">
            <w:pPr>
              <w:rPr>
                <w:rFonts w:ascii="Arial" w:hAnsi="Arial" w:cs="Arial"/>
                <w:sz w:val="20"/>
                <w:szCs w:val="20"/>
              </w:rPr>
            </w:pPr>
          </w:p>
          <w:p w14:paraId="2D7377DA" w14:textId="77777777" w:rsidR="00072603" w:rsidRPr="00840CF5" w:rsidRDefault="00072603" w:rsidP="00072603">
            <w:pPr>
              <w:rPr>
                <w:rFonts w:ascii="Arial" w:hAnsi="Arial" w:cs="Arial"/>
                <w:sz w:val="20"/>
                <w:szCs w:val="20"/>
              </w:rPr>
            </w:pPr>
            <w:r w:rsidRPr="00840CF5">
              <w:rPr>
                <w:rFonts w:ascii="Arial" w:hAnsi="Arial" w:cs="Arial"/>
                <w:sz w:val="20"/>
                <w:szCs w:val="20"/>
              </w:rPr>
              <w:t>Echéancier prévu (calendrier/durée)</w:t>
            </w:r>
          </w:p>
          <w:p w14:paraId="41C9A06A" w14:textId="77777777" w:rsidR="00072603" w:rsidRPr="00840CF5" w:rsidRDefault="00072603" w:rsidP="00072603">
            <w:pPr>
              <w:rPr>
                <w:rFonts w:ascii="Arial" w:hAnsi="Arial" w:cs="Arial"/>
                <w:sz w:val="20"/>
                <w:szCs w:val="20"/>
              </w:rPr>
            </w:pPr>
          </w:p>
          <w:p w14:paraId="6F1BE184" w14:textId="77777777" w:rsidR="00072603" w:rsidRPr="00840CF5" w:rsidRDefault="00072603" w:rsidP="00072603">
            <w:pPr>
              <w:rPr>
                <w:rFonts w:ascii="Arial" w:hAnsi="Arial" w:cs="Arial"/>
                <w:sz w:val="20"/>
                <w:szCs w:val="20"/>
              </w:rPr>
            </w:pPr>
          </w:p>
        </w:tc>
        <w:tc>
          <w:tcPr>
            <w:tcW w:w="3685" w:type="dxa"/>
          </w:tcPr>
          <w:p w14:paraId="1BA76B15" w14:textId="77777777" w:rsidR="00072603" w:rsidRPr="00D12D9B" w:rsidRDefault="00072603" w:rsidP="00D12D9B">
            <w:pPr>
              <w:jc w:val="center"/>
              <w:rPr>
                <w:rFonts w:ascii="Arial" w:hAnsi="Arial" w:cs="Arial"/>
                <w:b/>
                <w:sz w:val="20"/>
                <w:szCs w:val="20"/>
              </w:rPr>
            </w:pPr>
          </w:p>
          <w:p w14:paraId="00C3CE4A" w14:textId="77777777" w:rsidR="00072603" w:rsidRPr="00D12D9B" w:rsidRDefault="00A35093" w:rsidP="00D12D9B">
            <w:pPr>
              <w:jc w:val="center"/>
              <w:rPr>
                <w:rFonts w:ascii="Arial" w:hAnsi="Arial" w:cs="Arial"/>
                <w:b/>
                <w:sz w:val="20"/>
                <w:szCs w:val="20"/>
              </w:rPr>
            </w:pPr>
            <w:r>
              <w:rPr>
                <w:rFonts w:ascii="Arial" w:hAnsi="Arial" w:cs="Arial"/>
                <w:b/>
                <w:sz w:val="20"/>
                <w:szCs w:val="20"/>
              </w:rPr>
              <w:t>Année scolaire 2022-2023</w:t>
            </w:r>
          </w:p>
        </w:tc>
        <w:tc>
          <w:tcPr>
            <w:tcW w:w="4175" w:type="dxa"/>
          </w:tcPr>
          <w:p w14:paraId="72CD8F32" w14:textId="77777777" w:rsidR="00072603" w:rsidRPr="00D12D9B" w:rsidRDefault="00072603" w:rsidP="00D12D9B">
            <w:pPr>
              <w:jc w:val="center"/>
              <w:rPr>
                <w:rFonts w:ascii="Arial" w:hAnsi="Arial" w:cs="Arial"/>
                <w:b/>
                <w:sz w:val="20"/>
                <w:szCs w:val="20"/>
              </w:rPr>
            </w:pPr>
          </w:p>
          <w:p w14:paraId="52FB78B6" w14:textId="77777777" w:rsidR="00072603" w:rsidRPr="00D12D9B" w:rsidRDefault="00A35093" w:rsidP="00D12D9B">
            <w:pPr>
              <w:jc w:val="center"/>
              <w:rPr>
                <w:rFonts w:ascii="Arial" w:hAnsi="Arial" w:cs="Arial"/>
                <w:b/>
                <w:sz w:val="20"/>
                <w:szCs w:val="20"/>
              </w:rPr>
            </w:pPr>
            <w:r>
              <w:rPr>
                <w:rFonts w:ascii="Arial" w:hAnsi="Arial" w:cs="Arial"/>
                <w:b/>
                <w:sz w:val="20"/>
                <w:szCs w:val="20"/>
              </w:rPr>
              <w:t>Année scolaire 2023-2024</w:t>
            </w:r>
          </w:p>
        </w:tc>
        <w:tc>
          <w:tcPr>
            <w:tcW w:w="3847" w:type="dxa"/>
          </w:tcPr>
          <w:p w14:paraId="1452B3C3" w14:textId="77777777" w:rsidR="00072603" w:rsidRPr="00D12D9B" w:rsidRDefault="00072603" w:rsidP="00D12D9B">
            <w:pPr>
              <w:jc w:val="center"/>
              <w:rPr>
                <w:rFonts w:ascii="Arial" w:hAnsi="Arial" w:cs="Arial"/>
                <w:b/>
                <w:sz w:val="20"/>
                <w:szCs w:val="20"/>
              </w:rPr>
            </w:pPr>
          </w:p>
          <w:p w14:paraId="43C70AEB" w14:textId="77777777" w:rsidR="00072603" w:rsidRPr="00D12D9B" w:rsidRDefault="00072603" w:rsidP="00A35093">
            <w:pPr>
              <w:jc w:val="center"/>
              <w:rPr>
                <w:rFonts w:ascii="Arial" w:hAnsi="Arial" w:cs="Arial"/>
                <w:b/>
                <w:sz w:val="20"/>
                <w:szCs w:val="20"/>
              </w:rPr>
            </w:pPr>
            <w:r w:rsidRPr="00D12D9B">
              <w:rPr>
                <w:rFonts w:ascii="Arial" w:hAnsi="Arial" w:cs="Arial"/>
                <w:b/>
                <w:sz w:val="20"/>
                <w:szCs w:val="20"/>
              </w:rPr>
              <w:t>Année scolaire 20</w:t>
            </w:r>
            <w:r w:rsidR="00A35093">
              <w:rPr>
                <w:rFonts w:ascii="Arial" w:hAnsi="Arial" w:cs="Arial"/>
                <w:b/>
                <w:sz w:val="20"/>
                <w:szCs w:val="20"/>
              </w:rPr>
              <w:t>24</w:t>
            </w:r>
            <w:r w:rsidRPr="00D12D9B">
              <w:rPr>
                <w:rFonts w:ascii="Arial" w:hAnsi="Arial" w:cs="Arial"/>
                <w:b/>
                <w:sz w:val="20"/>
                <w:szCs w:val="20"/>
              </w:rPr>
              <w:t>-20</w:t>
            </w:r>
            <w:r w:rsidR="00A35093">
              <w:rPr>
                <w:rFonts w:ascii="Arial" w:hAnsi="Arial" w:cs="Arial"/>
                <w:b/>
                <w:sz w:val="20"/>
                <w:szCs w:val="20"/>
              </w:rPr>
              <w:t>25</w:t>
            </w:r>
          </w:p>
        </w:tc>
      </w:tr>
    </w:tbl>
    <w:p w14:paraId="3DBFB008" w14:textId="77777777" w:rsidR="003C62B5" w:rsidRDefault="003C62B5" w:rsidP="00B41E4B"/>
    <w:p w14:paraId="7DD0F40D" w14:textId="77777777" w:rsidR="00A51B8A" w:rsidRDefault="00A51B8A" w:rsidP="00B41E4B">
      <w:pPr>
        <w:sectPr w:rsidR="00A51B8A" w:rsidSect="003C62B5">
          <w:pgSz w:w="16838" w:h="11906" w:orient="landscape"/>
          <w:pgMar w:top="720" w:right="720" w:bottom="720" w:left="720" w:header="709" w:footer="709" w:gutter="0"/>
          <w:cols w:space="708"/>
          <w:docGrid w:linePitch="360"/>
        </w:sectPr>
      </w:pPr>
    </w:p>
    <w:p w14:paraId="542F8C0F" w14:textId="77777777" w:rsidR="00A51B8A" w:rsidRPr="0004232F" w:rsidRDefault="00D31698" w:rsidP="00B41E4B">
      <w:pPr>
        <w:rPr>
          <w:b/>
          <w:sz w:val="28"/>
          <w:szCs w:val="28"/>
        </w:rPr>
      </w:pPr>
      <w:r>
        <w:rPr>
          <w:b/>
          <w:sz w:val="28"/>
          <w:szCs w:val="28"/>
        </w:rPr>
        <w:lastRenderedPageBreak/>
        <w:t>ANNEXE 2</w:t>
      </w:r>
      <w:r w:rsidR="0004232F" w:rsidRPr="0004232F">
        <w:rPr>
          <w:b/>
          <w:sz w:val="28"/>
          <w:szCs w:val="28"/>
        </w:rPr>
        <w:t xml:space="preserve"> – INFOGRAPHIE : plan de prévention du harcèlement entre élèves</w:t>
      </w:r>
    </w:p>
    <w:p w14:paraId="3F1D06AC" w14:textId="77777777" w:rsidR="00A51B8A" w:rsidRPr="00A51B8A" w:rsidRDefault="00A51B8A" w:rsidP="00013C40">
      <w:pPr>
        <w:tabs>
          <w:tab w:val="left" w:pos="1520"/>
        </w:tabs>
        <w:jc w:val="center"/>
        <w:sectPr w:rsidR="00A51B8A" w:rsidRPr="00A51B8A" w:rsidSect="00A51B8A">
          <w:pgSz w:w="11906" w:h="16838"/>
          <w:pgMar w:top="720" w:right="720" w:bottom="720" w:left="720" w:header="709" w:footer="709" w:gutter="0"/>
          <w:cols w:space="708"/>
          <w:docGrid w:linePitch="360"/>
        </w:sectPr>
      </w:pPr>
      <w:r>
        <w:rPr>
          <w:noProof/>
          <w:lang w:eastAsia="fr-FR"/>
        </w:rPr>
        <w:drawing>
          <wp:inline distT="0" distB="0" distL="0" distR="0" wp14:anchorId="649918F3" wp14:editId="605F1750">
            <wp:extent cx="6274655" cy="88004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NAH_infog_Plan-de-prevention-800x1122.png"/>
                    <pic:cNvPicPr/>
                  </pic:nvPicPr>
                  <pic:blipFill>
                    <a:blip r:embed="rId10">
                      <a:extLst>
                        <a:ext uri="{28A0092B-C50C-407E-A947-70E740481C1C}">
                          <a14:useLocalDpi xmlns:a14="http://schemas.microsoft.com/office/drawing/2010/main" val="0"/>
                        </a:ext>
                      </a:extLst>
                    </a:blip>
                    <a:stretch>
                      <a:fillRect/>
                    </a:stretch>
                  </pic:blipFill>
                  <pic:spPr>
                    <a:xfrm>
                      <a:off x="0" y="0"/>
                      <a:ext cx="6274655" cy="8800465"/>
                    </a:xfrm>
                    <a:prstGeom prst="rect">
                      <a:avLst/>
                    </a:prstGeom>
                  </pic:spPr>
                </pic:pic>
              </a:graphicData>
            </a:graphic>
          </wp:inline>
        </w:drawing>
      </w:r>
    </w:p>
    <w:p w14:paraId="5795CB8D" w14:textId="77777777" w:rsidR="0004232F" w:rsidRPr="005C1E86" w:rsidRDefault="0004232F" w:rsidP="0004232F">
      <w:pPr>
        <w:rPr>
          <w:b/>
          <w:i/>
          <w:sz w:val="28"/>
          <w:szCs w:val="28"/>
        </w:rPr>
      </w:pPr>
      <w:r>
        <w:rPr>
          <w:b/>
          <w:sz w:val="28"/>
          <w:szCs w:val="28"/>
        </w:rPr>
        <w:lastRenderedPageBreak/>
        <w:t xml:space="preserve">ANNEXE </w:t>
      </w:r>
      <w:r w:rsidR="00D31698">
        <w:rPr>
          <w:b/>
          <w:sz w:val="28"/>
          <w:szCs w:val="28"/>
        </w:rPr>
        <w:t>3</w:t>
      </w:r>
      <w:r w:rsidRPr="00F1142B">
        <w:rPr>
          <w:b/>
          <w:sz w:val="28"/>
          <w:szCs w:val="28"/>
        </w:rPr>
        <w:t xml:space="preserve"> - Notice d’accompagnement pour aider les équipes dans l’</w:t>
      </w:r>
      <w:r>
        <w:rPr>
          <w:b/>
          <w:sz w:val="28"/>
          <w:szCs w:val="28"/>
        </w:rPr>
        <w:t xml:space="preserve">analyse des 7 facteurs.  </w:t>
      </w:r>
      <w:r w:rsidRPr="0004232F">
        <w:rPr>
          <w:i/>
          <w:sz w:val="28"/>
          <w:szCs w:val="28"/>
        </w:rPr>
        <w:t>(Cf. : « Outil pour un autodiagnostic 1</w:t>
      </w:r>
      <w:r w:rsidRPr="0004232F">
        <w:rPr>
          <w:i/>
          <w:sz w:val="28"/>
          <w:szCs w:val="28"/>
          <w:vertAlign w:val="superscript"/>
        </w:rPr>
        <w:t>er</w:t>
      </w:r>
      <w:r w:rsidRPr="0004232F">
        <w:rPr>
          <w:i/>
          <w:sz w:val="28"/>
          <w:szCs w:val="28"/>
        </w:rPr>
        <w:t xml:space="preserve"> degré</w:t>
      </w:r>
      <w:r>
        <w:rPr>
          <w:i/>
          <w:sz w:val="28"/>
          <w:szCs w:val="28"/>
        </w:rPr>
        <w:t xml:space="preserve"> - CANOPE</w:t>
      </w:r>
      <w:r w:rsidRPr="0004232F">
        <w:rPr>
          <w:i/>
          <w:sz w:val="28"/>
          <w:szCs w:val="28"/>
        </w:rPr>
        <w:t>)</w:t>
      </w:r>
      <w:r w:rsidRPr="0004232F">
        <w:rPr>
          <w:b/>
          <w:i/>
          <w:sz w:val="28"/>
          <w:szCs w:val="28"/>
        </w:rPr>
        <w:t xml:space="preserve"> </w:t>
      </w:r>
    </w:p>
    <w:p w14:paraId="28AEBC9C" w14:textId="77777777" w:rsidR="0004232F" w:rsidRPr="005C1E86" w:rsidRDefault="0004232F" w:rsidP="0004232F">
      <w:pPr>
        <w:tabs>
          <w:tab w:val="left" w:pos="7665"/>
        </w:tabs>
        <w:jc w:val="both"/>
        <w:rPr>
          <w:rFonts w:ascii="Arial" w:hAnsi="Arial" w:cs="Arial"/>
          <w:sz w:val="20"/>
          <w:szCs w:val="20"/>
        </w:rPr>
      </w:pPr>
      <w:r w:rsidRPr="005C1E86">
        <w:rPr>
          <w:rFonts w:ascii="Arial" w:hAnsi="Arial" w:cs="Arial"/>
          <w:sz w:val="20"/>
          <w:szCs w:val="20"/>
        </w:rPr>
        <w:t xml:space="preserve">Les </w:t>
      </w:r>
      <w:r w:rsidRPr="005C1E86">
        <w:rPr>
          <w:rFonts w:ascii="Arial" w:hAnsi="Arial" w:cs="Arial"/>
          <w:b/>
          <w:sz w:val="20"/>
          <w:szCs w:val="20"/>
        </w:rPr>
        <w:t>7 facteurs (ou axes) d’amélioration du climat scolaire</w:t>
      </w:r>
      <w:r w:rsidRPr="005C1E86">
        <w:rPr>
          <w:rFonts w:ascii="Arial" w:hAnsi="Arial" w:cs="Arial"/>
          <w:sz w:val="20"/>
          <w:szCs w:val="20"/>
        </w:rPr>
        <w:t xml:space="preserve"> sur lesquels il est possible d’agir :</w:t>
      </w:r>
    </w:p>
    <w:p w14:paraId="52868516"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Stratégie</w:t>
      </w:r>
      <w:r w:rsidR="0004232F" w:rsidRPr="005C1E86">
        <w:rPr>
          <w:rFonts w:ascii="Arial" w:hAnsi="Arial" w:cs="Arial"/>
          <w:sz w:val="20"/>
          <w:szCs w:val="20"/>
        </w:rPr>
        <w:t xml:space="preserve"> d’équipe</w:t>
      </w:r>
    </w:p>
    <w:p w14:paraId="0DAC83B9"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Pédagogie</w:t>
      </w:r>
      <w:r w:rsidR="0004232F" w:rsidRPr="005C1E86">
        <w:rPr>
          <w:rFonts w:ascii="Arial" w:hAnsi="Arial" w:cs="Arial"/>
          <w:sz w:val="20"/>
          <w:szCs w:val="20"/>
        </w:rPr>
        <w:t xml:space="preserve"> et coopération</w:t>
      </w:r>
    </w:p>
    <w:p w14:paraId="2E4604CF"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Justice</w:t>
      </w:r>
      <w:r w:rsidR="0004232F" w:rsidRPr="005C1E86">
        <w:rPr>
          <w:rFonts w:ascii="Arial" w:hAnsi="Arial" w:cs="Arial"/>
          <w:sz w:val="20"/>
          <w:szCs w:val="20"/>
        </w:rPr>
        <w:t xml:space="preserve"> scolaire</w:t>
      </w:r>
    </w:p>
    <w:p w14:paraId="4F33404E"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Des</w:t>
      </w:r>
      <w:r w:rsidR="0004232F" w:rsidRPr="005C1E86">
        <w:rPr>
          <w:rFonts w:ascii="Arial" w:hAnsi="Arial" w:cs="Arial"/>
          <w:sz w:val="20"/>
          <w:szCs w:val="20"/>
        </w:rPr>
        <w:t xml:space="preserve"> élèves acteurs de la prévention</w:t>
      </w:r>
    </w:p>
    <w:p w14:paraId="7C36D8A2"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Coéducation</w:t>
      </w:r>
    </w:p>
    <w:p w14:paraId="5F21B90F"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Partenariat</w:t>
      </w:r>
    </w:p>
    <w:p w14:paraId="2BC5582E" w14:textId="77777777" w:rsidR="0004232F" w:rsidRPr="005C1E86" w:rsidRDefault="005C1E86" w:rsidP="0004232F">
      <w:pPr>
        <w:numPr>
          <w:ilvl w:val="0"/>
          <w:numId w:val="1"/>
        </w:numPr>
        <w:tabs>
          <w:tab w:val="left" w:pos="7665"/>
        </w:tabs>
        <w:contextualSpacing/>
        <w:rPr>
          <w:rFonts w:ascii="Arial" w:hAnsi="Arial" w:cs="Arial"/>
          <w:sz w:val="20"/>
          <w:szCs w:val="20"/>
        </w:rPr>
      </w:pPr>
      <w:r w:rsidRPr="005C1E86">
        <w:rPr>
          <w:rFonts w:ascii="Arial" w:hAnsi="Arial" w:cs="Arial"/>
          <w:sz w:val="20"/>
          <w:szCs w:val="20"/>
        </w:rPr>
        <w:t>Qualité</w:t>
      </w:r>
      <w:r w:rsidR="0004232F" w:rsidRPr="005C1E86">
        <w:rPr>
          <w:rFonts w:ascii="Arial" w:hAnsi="Arial" w:cs="Arial"/>
          <w:sz w:val="20"/>
          <w:szCs w:val="20"/>
        </w:rPr>
        <w:t xml:space="preserve"> de vie à l’école</w:t>
      </w:r>
    </w:p>
    <w:p w14:paraId="4CD4AD7C" w14:textId="77777777" w:rsidR="0004232F" w:rsidRPr="005C1E86" w:rsidRDefault="0004232F" w:rsidP="0004232F">
      <w:pPr>
        <w:tabs>
          <w:tab w:val="left" w:pos="7665"/>
        </w:tabs>
        <w:jc w:val="both"/>
        <w:rPr>
          <w:rFonts w:ascii="Arial" w:hAnsi="Arial" w:cs="Arial"/>
          <w:sz w:val="20"/>
          <w:szCs w:val="20"/>
        </w:rPr>
      </w:pPr>
    </w:p>
    <w:p w14:paraId="1610408C" w14:textId="77777777" w:rsidR="0004232F" w:rsidRPr="005C1E86" w:rsidRDefault="0004232F" w:rsidP="0004232F">
      <w:pPr>
        <w:tabs>
          <w:tab w:val="left" w:pos="7665"/>
        </w:tabs>
        <w:jc w:val="both"/>
        <w:rPr>
          <w:rFonts w:ascii="Arial" w:hAnsi="Arial" w:cs="Arial"/>
          <w:sz w:val="20"/>
          <w:szCs w:val="20"/>
        </w:rPr>
      </w:pPr>
      <w:r w:rsidRPr="005C1E86">
        <w:rPr>
          <w:rFonts w:ascii="Arial" w:hAnsi="Arial" w:cs="Arial"/>
          <w:sz w:val="20"/>
          <w:szCs w:val="20"/>
        </w:rPr>
        <w:t>Une aide au questionnement par facteur :</w:t>
      </w:r>
    </w:p>
    <w:p w14:paraId="0888EDD0" w14:textId="77777777" w:rsidR="0004232F" w:rsidRPr="005C1E86" w:rsidRDefault="0004232F" w:rsidP="0004232F">
      <w:pPr>
        <w:pStyle w:val="Paragraphedeliste"/>
        <w:numPr>
          <w:ilvl w:val="0"/>
          <w:numId w:val="7"/>
        </w:numPr>
        <w:tabs>
          <w:tab w:val="left" w:pos="7665"/>
        </w:tabs>
        <w:jc w:val="both"/>
        <w:rPr>
          <w:rFonts w:ascii="Arial" w:hAnsi="Arial" w:cs="Arial"/>
          <w:b/>
          <w:sz w:val="20"/>
          <w:szCs w:val="20"/>
        </w:rPr>
      </w:pPr>
      <w:r w:rsidRPr="005C1E86">
        <w:rPr>
          <w:rFonts w:ascii="Arial" w:hAnsi="Arial" w:cs="Arial"/>
          <w:b/>
          <w:sz w:val="20"/>
          <w:szCs w:val="20"/>
        </w:rPr>
        <w:t>Stratégie d’équipe :</w:t>
      </w:r>
    </w:p>
    <w:p w14:paraId="08180BD3" w14:textId="77777777" w:rsidR="0004232F" w:rsidRPr="005C1E86" w:rsidRDefault="0004232F" w:rsidP="0004232F">
      <w:pPr>
        <w:pStyle w:val="Paragraphedeliste"/>
        <w:tabs>
          <w:tab w:val="left" w:pos="7665"/>
        </w:tabs>
        <w:jc w:val="both"/>
        <w:rPr>
          <w:rFonts w:ascii="Arial" w:hAnsi="Arial" w:cs="Arial"/>
          <w:sz w:val="20"/>
          <w:szCs w:val="20"/>
        </w:rPr>
      </w:pPr>
    </w:p>
    <w:tbl>
      <w:tblPr>
        <w:tblStyle w:val="Grilledutableau"/>
        <w:tblW w:w="0" w:type="auto"/>
        <w:tblInd w:w="720" w:type="dxa"/>
        <w:tblLook w:val="04A0" w:firstRow="1" w:lastRow="0" w:firstColumn="1" w:lastColumn="0" w:noHBand="0" w:noVBand="1"/>
      </w:tblPr>
      <w:tblGrid>
        <w:gridCol w:w="4912"/>
        <w:gridCol w:w="4872"/>
        <w:gridCol w:w="4884"/>
      </w:tblGrid>
      <w:tr w:rsidR="0004232F" w:rsidRPr="005C1E86" w14:paraId="2CCFEE47" w14:textId="77777777" w:rsidTr="00831C6D">
        <w:tc>
          <w:tcPr>
            <w:tcW w:w="5129" w:type="dxa"/>
          </w:tcPr>
          <w:p w14:paraId="1D8A472A"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Questions pour un climat scolaire positif</w:t>
            </w:r>
          </w:p>
        </w:tc>
        <w:tc>
          <w:tcPr>
            <w:tcW w:w="5129" w:type="dxa"/>
          </w:tcPr>
          <w:p w14:paraId="5CD8E1DC"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Que faisons-nous dans notre école à ce sujet ?</w:t>
            </w:r>
          </w:p>
        </w:tc>
        <w:tc>
          <w:tcPr>
            <w:tcW w:w="5130" w:type="dxa"/>
          </w:tcPr>
          <w:p w14:paraId="075D9954"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Que devons-nous faire d’autres ?</w:t>
            </w:r>
          </w:p>
        </w:tc>
      </w:tr>
      <w:tr w:rsidR="0004232F" w:rsidRPr="005C1E86" w14:paraId="47D02E6E" w14:textId="77777777" w:rsidTr="00831C6D">
        <w:tc>
          <w:tcPr>
            <w:tcW w:w="5129" w:type="dxa"/>
          </w:tcPr>
          <w:p w14:paraId="3FF4ED90"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Que faisons-nous pour que les élèves, les parents, les équipes éducatives et les autres membres de la communauté éducative se sentent bien, bienvenus et respectés ?</w:t>
            </w:r>
          </w:p>
          <w:p w14:paraId="324A8A00" w14:textId="77777777" w:rsidR="0004232F" w:rsidRPr="005C1E86" w:rsidRDefault="0004232F" w:rsidP="00831C6D">
            <w:pPr>
              <w:pStyle w:val="Paragraphedeliste"/>
              <w:tabs>
                <w:tab w:val="left" w:pos="7665"/>
              </w:tabs>
              <w:ind w:left="0"/>
              <w:jc w:val="both"/>
              <w:rPr>
                <w:rFonts w:ascii="Arial" w:hAnsi="Arial" w:cs="Arial"/>
                <w:sz w:val="20"/>
                <w:szCs w:val="20"/>
              </w:rPr>
            </w:pPr>
          </w:p>
          <w:p w14:paraId="709CEFEC"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29" w:type="dxa"/>
          </w:tcPr>
          <w:p w14:paraId="4FAD2D57"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30" w:type="dxa"/>
          </w:tcPr>
          <w:p w14:paraId="41B13F24" w14:textId="77777777" w:rsidR="0004232F" w:rsidRPr="005C1E86" w:rsidRDefault="0004232F" w:rsidP="00831C6D">
            <w:pPr>
              <w:pStyle w:val="Paragraphedeliste"/>
              <w:tabs>
                <w:tab w:val="left" w:pos="7665"/>
              </w:tabs>
              <w:ind w:left="0"/>
              <w:jc w:val="both"/>
              <w:rPr>
                <w:rFonts w:ascii="Arial" w:hAnsi="Arial" w:cs="Arial"/>
                <w:sz w:val="20"/>
                <w:szCs w:val="20"/>
              </w:rPr>
            </w:pPr>
          </w:p>
        </w:tc>
      </w:tr>
      <w:tr w:rsidR="0004232F" w:rsidRPr="005C1E86" w14:paraId="785B61BA" w14:textId="77777777" w:rsidTr="00831C6D">
        <w:tc>
          <w:tcPr>
            <w:tcW w:w="5129" w:type="dxa"/>
          </w:tcPr>
          <w:p w14:paraId="18921073"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Comment promouvons-nous la valorisation des différences et une culture du respect de tous ?</w:t>
            </w:r>
          </w:p>
          <w:p w14:paraId="368DC121" w14:textId="77777777" w:rsidR="0004232F" w:rsidRPr="005C1E86" w:rsidRDefault="0004232F" w:rsidP="00831C6D">
            <w:pPr>
              <w:pStyle w:val="Paragraphedeliste"/>
              <w:tabs>
                <w:tab w:val="left" w:pos="7665"/>
              </w:tabs>
              <w:ind w:left="0"/>
              <w:jc w:val="both"/>
              <w:rPr>
                <w:rFonts w:ascii="Arial" w:hAnsi="Arial" w:cs="Arial"/>
                <w:sz w:val="20"/>
                <w:szCs w:val="20"/>
              </w:rPr>
            </w:pPr>
          </w:p>
          <w:p w14:paraId="7736CF0D"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29" w:type="dxa"/>
          </w:tcPr>
          <w:p w14:paraId="0CB20B2E"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30" w:type="dxa"/>
          </w:tcPr>
          <w:p w14:paraId="25639517" w14:textId="77777777" w:rsidR="0004232F" w:rsidRPr="005C1E86" w:rsidRDefault="0004232F" w:rsidP="00831C6D">
            <w:pPr>
              <w:pStyle w:val="Paragraphedeliste"/>
              <w:tabs>
                <w:tab w:val="left" w:pos="7665"/>
              </w:tabs>
              <w:ind w:left="0"/>
              <w:jc w:val="both"/>
              <w:rPr>
                <w:rFonts w:ascii="Arial" w:hAnsi="Arial" w:cs="Arial"/>
                <w:sz w:val="20"/>
                <w:szCs w:val="20"/>
              </w:rPr>
            </w:pPr>
          </w:p>
        </w:tc>
      </w:tr>
      <w:tr w:rsidR="0004232F" w:rsidRPr="005C1E86" w14:paraId="3FB031BD" w14:textId="77777777" w:rsidTr="00831C6D">
        <w:tc>
          <w:tcPr>
            <w:tcW w:w="5129" w:type="dxa"/>
          </w:tcPr>
          <w:p w14:paraId="64C11C9F"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Comment promouvons-nous la compréhension et le développement de relations constructives au sein de l’équipe ?</w:t>
            </w:r>
          </w:p>
          <w:p w14:paraId="5F73E9EF" w14:textId="77777777" w:rsidR="0004232F" w:rsidRPr="005C1E86" w:rsidRDefault="0004232F" w:rsidP="00831C6D">
            <w:pPr>
              <w:pStyle w:val="Paragraphedeliste"/>
              <w:tabs>
                <w:tab w:val="left" w:pos="7665"/>
              </w:tabs>
              <w:ind w:left="0"/>
              <w:jc w:val="both"/>
              <w:rPr>
                <w:rFonts w:ascii="Arial" w:hAnsi="Arial" w:cs="Arial"/>
                <w:sz w:val="20"/>
                <w:szCs w:val="20"/>
              </w:rPr>
            </w:pPr>
          </w:p>
          <w:p w14:paraId="7CE25E6C"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29" w:type="dxa"/>
          </w:tcPr>
          <w:p w14:paraId="134D44F5"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30" w:type="dxa"/>
          </w:tcPr>
          <w:p w14:paraId="165B17E4" w14:textId="77777777" w:rsidR="0004232F" w:rsidRPr="005C1E86" w:rsidRDefault="0004232F" w:rsidP="00831C6D">
            <w:pPr>
              <w:pStyle w:val="Paragraphedeliste"/>
              <w:tabs>
                <w:tab w:val="left" w:pos="7665"/>
              </w:tabs>
              <w:ind w:left="0"/>
              <w:jc w:val="both"/>
              <w:rPr>
                <w:rFonts w:ascii="Arial" w:hAnsi="Arial" w:cs="Arial"/>
                <w:sz w:val="20"/>
                <w:szCs w:val="20"/>
              </w:rPr>
            </w:pPr>
          </w:p>
        </w:tc>
      </w:tr>
      <w:tr w:rsidR="0004232F" w:rsidRPr="005C1E86" w14:paraId="70EE3143" w14:textId="77777777" w:rsidTr="00831C6D">
        <w:tc>
          <w:tcPr>
            <w:tcW w:w="5129" w:type="dxa"/>
          </w:tcPr>
          <w:p w14:paraId="6570E411"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Comment créons-nous un environnement dans lequel les élèves se sentent encouragés à demander de l’aide ?</w:t>
            </w:r>
          </w:p>
          <w:p w14:paraId="36EA5A29" w14:textId="77777777" w:rsidR="0004232F" w:rsidRPr="005C1E86" w:rsidRDefault="0004232F" w:rsidP="00831C6D">
            <w:pPr>
              <w:pStyle w:val="Paragraphedeliste"/>
              <w:tabs>
                <w:tab w:val="left" w:pos="7665"/>
              </w:tabs>
              <w:ind w:left="0"/>
              <w:jc w:val="both"/>
              <w:rPr>
                <w:rFonts w:ascii="Arial" w:hAnsi="Arial" w:cs="Arial"/>
                <w:sz w:val="20"/>
                <w:szCs w:val="20"/>
              </w:rPr>
            </w:pPr>
          </w:p>
          <w:p w14:paraId="5791A5A5"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29" w:type="dxa"/>
          </w:tcPr>
          <w:p w14:paraId="098C811D" w14:textId="77777777" w:rsidR="0004232F" w:rsidRPr="005C1E86" w:rsidRDefault="0004232F" w:rsidP="00831C6D">
            <w:pPr>
              <w:pStyle w:val="Paragraphedeliste"/>
              <w:tabs>
                <w:tab w:val="left" w:pos="7665"/>
              </w:tabs>
              <w:ind w:left="0"/>
              <w:jc w:val="both"/>
              <w:rPr>
                <w:rFonts w:ascii="Arial" w:hAnsi="Arial" w:cs="Arial"/>
                <w:sz w:val="20"/>
                <w:szCs w:val="20"/>
              </w:rPr>
            </w:pPr>
          </w:p>
        </w:tc>
        <w:tc>
          <w:tcPr>
            <w:tcW w:w="5130" w:type="dxa"/>
          </w:tcPr>
          <w:p w14:paraId="6E41E4AA" w14:textId="77777777" w:rsidR="0004232F" w:rsidRPr="005C1E86" w:rsidRDefault="0004232F" w:rsidP="00831C6D">
            <w:pPr>
              <w:pStyle w:val="Paragraphedeliste"/>
              <w:tabs>
                <w:tab w:val="left" w:pos="7665"/>
              </w:tabs>
              <w:ind w:left="0"/>
              <w:jc w:val="both"/>
              <w:rPr>
                <w:rFonts w:ascii="Arial" w:hAnsi="Arial" w:cs="Arial"/>
                <w:sz w:val="20"/>
                <w:szCs w:val="20"/>
              </w:rPr>
            </w:pPr>
          </w:p>
        </w:tc>
      </w:tr>
    </w:tbl>
    <w:p w14:paraId="7CE4B991" w14:textId="77777777" w:rsidR="0004232F" w:rsidRDefault="0004232F" w:rsidP="0004232F">
      <w:pPr>
        <w:pStyle w:val="Paragraphedeliste"/>
        <w:tabs>
          <w:tab w:val="left" w:pos="7665"/>
        </w:tabs>
        <w:jc w:val="both"/>
        <w:rPr>
          <w:rFonts w:ascii="Arial" w:hAnsi="Arial" w:cs="Arial"/>
          <w:sz w:val="20"/>
          <w:szCs w:val="20"/>
        </w:rPr>
      </w:pPr>
    </w:p>
    <w:p w14:paraId="6DAFF4F9" w14:textId="77777777" w:rsidR="005E34FA" w:rsidRDefault="005E34FA" w:rsidP="0004232F">
      <w:pPr>
        <w:pStyle w:val="Paragraphedeliste"/>
        <w:tabs>
          <w:tab w:val="left" w:pos="7665"/>
        </w:tabs>
        <w:jc w:val="both"/>
        <w:rPr>
          <w:rFonts w:ascii="Arial" w:hAnsi="Arial" w:cs="Arial"/>
          <w:sz w:val="20"/>
          <w:szCs w:val="20"/>
        </w:rPr>
      </w:pPr>
    </w:p>
    <w:p w14:paraId="1255D3B2" w14:textId="77777777" w:rsidR="005E34FA" w:rsidRPr="005C1E86" w:rsidRDefault="005E34FA" w:rsidP="0004232F">
      <w:pPr>
        <w:pStyle w:val="Paragraphedeliste"/>
        <w:tabs>
          <w:tab w:val="left" w:pos="7665"/>
        </w:tabs>
        <w:jc w:val="both"/>
        <w:rPr>
          <w:rFonts w:ascii="Arial" w:hAnsi="Arial" w:cs="Arial"/>
          <w:sz w:val="20"/>
          <w:szCs w:val="20"/>
        </w:rPr>
      </w:pPr>
    </w:p>
    <w:p w14:paraId="01A7020C" w14:textId="77777777" w:rsidR="0004232F" w:rsidRPr="005C1E86" w:rsidRDefault="0004232F" w:rsidP="0004232F">
      <w:pPr>
        <w:pStyle w:val="Paragraphedeliste"/>
        <w:numPr>
          <w:ilvl w:val="0"/>
          <w:numId w:val="7"/>
        </w:numPr>
        <w:tabs>
          <w:tab w:val="left" w:pos="7665"/>
        </w:tabs>
        <w:jc w:val="both"/>
        <w:rPr>
          <w:rFonts w:ascii="Arial" w:hAnsi="Arial" w:cs="Arial"/>
          <w:b/>
          <w:sz w:val="20"/>
          <w:szCs w:val="20"/>
        </w:rPr>
      </w:pPr>
      <w:r w:rsidRPr="005C1E86">
        <w:rPr>
          <w:rFonts w:ascii="Arial" w:hAnsi="Arial" w:cs="Arial"/>
          <w:b/>
          <w:sz w:val="20"/>
          <w:szCs w:val="20"/>
        </w:rPr>
        <w:lastRenderedPageBreak/>
        <w:t>Pédagogie et coopération :</w:t>
      </w:r>
    </w:p>
    <w:p w14:paraId="7F064A8A" w14:textId="77777777" w:rsidR="0004232F" w:rsidRPr="005C1E86" w:rsidRDefault="0004232F" w:rsidP="0004232F">
      <w:pPr>
        <w:pStyle w:val="Paragraphedeliste"/>
        <w:tabs>
          <w:tab w:val="left" w:pos="7665"/>
        </w:tabs>
        <w:jc w:val="both"/>
        <w:rPr>
          <w:rFonts w:ascii="Arial" w:hAnsi="Arial" w:cs="Arial"/>
          <w:sz w:val="20"/>
          <w:szCs w:val="20"/>
        </w:rPr>
      </w:pPr>
    </w:p>
    <w:tbl>
      <w:tblPr>
        <w:tblStyle w:val="Grilledutableau"/>
        <w:tblW w:w="0" w:type="auto"/>
        <w:tblInd w:w="704" w:type="dxa"/>
        <w:tblLook w:val="04A0" w:firstRow="1" w:lastRow="0" w:firstColumn="1" w:lastColumn="0" w:noHBand="0" w:noVBand="1"/>
      </w:tblPr>
      <w:tblGrid>
        <w:gridCol w:w="4961"/>
        <w:gridCol w:w="4962"/>
        <w:gridCol w:w="4761"/>
      </w:tblGrid>
      <w:tr w:rsidR="0004232F" w:rsidRPr="005C1E86" w14:paraId="162C58C0" w14:textId="77777777" w:rsidTr="00831C6D">
        <w:tc>
          <w:tcPr>
            <w:tcW w:w="4961" w:type="dxa"/>
          </w:tcPr>
          <w:p w14:paraId="2F669B94" w14:textId="77777777" w:rsidR="0004232F" w:rsidRPr="005C1E86" w:rsidRDefault="0004232F" w:rsidP="00831C6D">
            <w:pPr>
              <w:pStyle w:val="Paragraphedeliste"/>
              <w:tabs>
                <w:tab w:val="left" w:pos="7665"/>
              </w:tabs>
              <w:ind w:left="0"/>
              <w:jc w:val="both"/>
              <w:rPr>
                <w:rFonts w:ascii="Arial" w:hAnsi="Arial" w:cs="Arial"/>
                <w:sz w:val="20"/>
                <w:szCs w:val="20"/>
              </w:rPr>
            </w:pPr>
            <w:r w:rsidRPr="005C1E86">
              <w:rPr>
                <w:rFonts w:ascii="Arial" w:hAnsi="Arial" w:cs="Arial"/>
                <w:sz w:val="20"/>
                <w:szCs w:val="20"/>
              </w:rPr>
              <w:t>Questions pour un climat scolaire positif</w:t>
            </w:r>
          </w:p>
        </w:tc>
        <w:tc>
          <w:tcPr>
            <w:tcW w:w="4962" w:type="dxa"/>
          </w:tcPr>
          <w:p w14:paraId="0E6B3D22"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Que faisons-nous dans notre école à ce sujet ?</w:t>
            </w:r>
          </w:p>
        </w:tc>
        <w:tc>
          <w:tcPr>
            <w:tcW w:w="4761" w:type="dxa"/>
          </w:tcPr>
          <w:p w14:paraId="4314F5F4"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Que devons-nous faire d’autres ?</w:t>
            </w:r>
          </w:p>
        </w:tc>
      </w:tr>
      <w:tr w:rsidR="0004232F" w:rsidRPr="005C1E86" w14:paraId="72ADA46C" w14:textId="77777777" w:rsidTr="00831C6D">
        <w:tc>
          <w:tcPr>
            <w:tcW w:w="4961" w:type="dxa"/>
          </w:tcPr>
          <w:p w14:paraId="3E557FB0" w14:textId="77777777" w:rsidR="0004232F" w:rsidRPr="005C1E86" w:rsidRDefault="0004232F" w:rsidP="00831C6D">
            <w:pPr>
              <w:tabs>
                <w:tab w:val="left" w:pos="7665"/>
              </w:tabs>
              <w:jc w:val="both"/>
              <w:rPr>
                <w:rFonts w:ascii="Arial" w:hAnsi="Arial" w:cs="Arial"/>
                <w:sz w:val="20"/>
                <w:szCs w:val="20"/>
              </w:rPr>
            </w:pPr>
          </w:p>
          <w:p w14:paraId="711056C8"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Avons-nous collectivement des attentes élevées sur les apprentissages de tous les élèves dans notre école ?</w:t>
            </w:r>
          </w:p>
          <w:p w14:paraId="1ADE1A50" w14:textId="77777777" w:rsidR="0004232F" w:rsidRPr="005C1E86" w:rsidRDefault="0004232F" w:rsidP="00831C6D">
            <w:pPr>
              <w:tabs>
                <w:tab w:val="left" w:pos="7665"/>
              </w:tabs>
              <w:jc w:val="both"/>
              <w:rPr>
                <w:rFonts w:ascii="Arial" w:hAnsi="Arial" w:cs="Arial"/>
                <w:sz w:val="20"/>
                <w:szCs w:val="20"/>
              </w:rPr>
            </w:pPr>
          </w:p>
        </w:tc>
        <w:tc>
          <w:tcPr>
            <w:tcW w:w="4962" w:type="dxa"/>
          </w:tcPr>
          <w:p w14:paraId="55A43904" w14:textId="77777777" w:rsidR="0004232F" w:rsidRPr="005C1E86" w:rsidRDefault="0004232F" w:rsidP="00831C6D">
            <w:pPr>
              <w:tabs>
                <w:tab w:val="left" w:pos="7665"/>
              </w:tabs>
              <w:jc w:val="both"/>
              <w:rPr>
                <w:rFonts w:ascii="Arial" w:hAnsi="Arial" w:cs="Arial"/>
                <w:sz w:val="20"/>
                <w:szCs w:val="20"/>
              </w:rPr>
            </w:pPr>
          </w:p>
        </w:tc>
        <w:tc>
          <w:tcPr>
            <w:tcW w:w="4761" w:type="dxa"/>
          </w:tcPr>
          <w:p w14:paraId="182C3302" w14:textId="77777777" w:rsidR="0004232F" w:rsidRPr="005C1E86" w:rsidRDefault="0004232F" w:rsidP="00831C6D">
            <w:pPr>
              <w:tabs>
                <w:tab w:val="left" w:pos="7665"/>
              </w:tabs>
              <w:jc w:val="both"/>
              <w:rPr>
                <w:rFonts w:ascii="Arial" w:hAnsi="Arial" w:cs="Arial"/>
                <w:sz w:val="20"/>
                <w:szCs w:val="20"/>
              </w:rPr>
            </w:pPr>
          </w:p>
        </w:tc>
      </w:tr>
      <w:tr w:rsidR="0004232F" w:rsidRPr="005C1E86" w14:paraId="0C403891" w14:textId="77777777" w:rsidTr="00831C6D">
        <w:tc>
          <w:tcPr>
            <w:tcW w:w="4961" w:type="dxa"/>
          </w:tcPr>
          <w:p w14:paraId="0A89B521"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Comment créons-nous cette ambition ?</w:t>
            </w:r>
          </w:p>
          <w:p w14:paraId="5FF66A0F" w14:textId="77777777" w:rsidR="0004232F" w:rsidRPr="005C1E86" w:rsidRDefault="0004232F" w:rsidP="00831C6D">
            <w:pPr>
              <w:tabs>
                <w:tab w:val="left" w:pos="7665"/>
              </w:tabs>
              <w:jc w:val="both"/>
              <w:rPr>
                <w:rFonts w:ascii="Arial" w:hAnsi="Arial" w:cs="Arial"/>
                <w:sz w:val="20"/>
                <w:szCs w:val="20"/>
              </w:rPr>
            </w:pPr>
          </w:p>
          <w:p w14:paraId="0B4FAEB3" w14:textId="77777777" w:rsidR="0004232F" w:rsidRPr="005C1E86" w:rsidRDefault="0004232F" w:rsidP="00831C6D">
            <w:pPr>
              <w:tabs>
                <w:tab w:val="left" w:pos="7665"/>
              </w:tabs>
              <w:jc w:val="both"/>
              <w:rPr>
                <w:rFonts w:ascii="Arial" w:hAnsi="Arial" w:cs="Arial"/>
                <w:sz w:val="20"/>
                <w:szCs w:val="20"/>
              </w:rPr>
            </w:pPr>
          </w:p>
        </w:tc>
        <w:tc>
          <w:tcPr>
            <w:tcW w:w="4962" w:type="dxa"/>
          </w:tcPr>
          <w:p w14:paraId="0AEDB610" w14:textId="77777777" w:rsidR="0004232F" w:rsidRPr="005C1E86" w:rsidRDefault="0004232F" w:rsidP="00831C6D">
            <w:pPr>
              <w:tabs>
                <w:tab w:val="left" w:pos="7665"/>
              </w:tabs>
              <w:jc w:val="both"/>
              <w:rPr>
                <w:rFonts w:ascii="Arial" w:hAnsi="Arial" w:cs="Arial"/>
                <w:sz w:val="20"/>
                <w:szCs w:val="20"/>
              </w:rPr>
            </w:pPr>
          </w:p>
        </w:tc>
        <w:tc>
          <w:tcPr>
            <w:tcW w:w="4761" w:type="dxa"/>
          </w:tcPr>
          <w:p w14:paraId="5C6E3DA8" w14:textId="77777777" w:rsidR="0004232F" w:rsidRPr="005C1E86" w:rsidRDefault="0004232F" w:rsidP="00831C6D">
            <w:pPr>
              <w:tabs>
                <w:tab w:val="left" w:pos="7665"/>
              </w:tabs>
              <w:jc w:val="both"/>
              <w:rPr>
                <w:rFonts w:ascii="Arial" w:hAnsi="Arial" w:cs="Arial"/>
                <w:sz w:val="20"/>
                <w:szCs w:val="20"/>
              </w:rPr>
            </w:pPr>
          </w:p>
        </w:tc>
      </w:tr>
      <w:tr w:rsidR="0004232F" w:rsidRPr="005C1E86" w14:paraId="5D3EF6F0" w14:textId="77777777" w:rsidTr="00831C6D">
        <w:tc>
          <w:tcPr>
            <w:tcW w:w="4961" w:type="dxa"/>
          </w:tcPr>
          <w:p w14:paraId="16C6C0AF"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Comment aidons-nous chaque élève à réussir ?</w:t>
            </w:r>
          </w:p>
          <w:p w14:paraId="61DAC147" w14:textId="77777777" w:rsidR="0004232F" w:rsidRPr="005C1E86" w:rsidRDefault="0004232F" w:rsidP="00831C6D">
            <w:pPr>
              <w:tabs>
                <w:tab w:val="left" w:pos="7665"/>
              </w:tabs>
              <w:jc w:val="both"/>
              <w:rPr>
                <w:rFonts w:ascii="Arial" w:hAnsi="Arial" w:cs="Arial"/>
                <w:sz w:val="20"/>
                <w:szCs w:val="20"/>
              </w:rPr>
            </w:pPr>
          </w:p>
          <w:p w14:paraId="2035BA7B" w14:textId="77777777" w:rsidR="0004232F" w:rsidRPr="005C1E86" w:rsidRDefault="0004232F" w:rsidP="00831C6D">
            <w:pPr>
              <w:tabs>
                <w:tab w:val="left" w:pos="7665"/>
              </w:tabs>
              <w:jc w:val="both"/>
              <w:rPr>
                <w:rFonts w:ascii="Arial" w:hAnsi="Arial" w:cs="Arial"/>
                <w:sz w:val="20"/>
                <w:szCs w:val="20"/>
              </w:rPr>
            </w:pPr>
          </w:p>
        </w:tc>
        <w:tc>
          <w:tcPr>
            <w:tcW w:w="4962" w:type="dxa"/>
          </w:tcPr>
          <w:p w14:paraId="483FB38F" w14:textId="77777777" w:rsidR="0004232F" w:rsidRPr="005C1E86" w:rsidRDefault="0004232F" w:rsidP="00831C6D">
            <w:pPr>
              <w:tabs>
                <w:tab w:val="left" w:pos="7665"/>
              </w:tabs>
              <w:jc w:val="both"/>
              <w:rPr>
                <w:rFonts w:ascii="Arial" w:hAnsi="Arial" w:cs="Arial"/>
                <w:sz w:val="20"/>
                <w:szCs w:val="20"/>
              </w:rPr>
            </w:pPr>
          </w:p>
        </w:tc>
        <w:tc>
          <w:tcPr>
            <w:tcW w:w="4761" w:type="dxa"/>
          </w:tcPr>
          <w:p w14:paraId="4ED85B9A" w14:textId="77777777" w:rsidR="0004232F" w:rsidRPr="005C1E86" w:rsidRDefault="0004232F" w:rsidP="00831C6D">
            <w:pPr>
              <w:tabs>
                <w:tab w:val="left" w:pos="7665"/>
              </w:tabs>
              <w:jc w:val="both"/>
              <w:rPr>
                <w:rFonts w:ascii="Arial" w:hAnsi="Arial" w:cs="Arial"/>
                <w:sz w:val="20"/>
                <w:szCs w:val="20"/>
              </w:rPr>
            </w:pPr>
          </w:p>
        </w:tc>
      </w:tr>
      <w:tr w:rsidR="0004232F" w:rsidRPr="005C1E86" w14:paraId="51044F9C" w14:textId="77777777" w:rsidTr="00831C6D">
        <w:tc>
          <w:tcPr>
            <w:tcW w:w="4961" w:type="dxa"/>
          </w:tcPr>
          <w:p w14:paraId="539446C7"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Comment peut-on intégrer une approche positive de façon permanente dans l’enseignement et l’évaluation ?</w:t>
            </w:r>
          </w:p>
          <w:p w14:paraId="7A6C2837" w14:textId="77777777" w:rsidR="0004232F" w:rsidRPr="005C1E86" w:rsidRDefault="0004232F" w:rsidP="00831C6D">
            <w:pPr>
              <w:tabs>
                <w:tab w:val="left" w:pos="7665"/>
              </w:tabs>
              <w:jc w:val="both"/>
              <w:rPr>
                <w:rFonts w:ascii="Arial" w:hAnsi="Arial" w:cs="Arial"/>
                <w:sz w:val="20"/>
                <w:szCs w:val="20"/>
              </w:rPr>
            </w:pPr>
          </w:p>
          <w:p w14:paraId="224FC3B6" w14:textId="77777777" w:rsidR="0004232F" w:rsidRPr="005C1E86" w:rsidRDefault="0004232F" w:rsidP="00831C6D">
            <w:pPr>
              <w:tabs>
                <w:tab w:val="left" w:pos="7665"/>
              </w:tabs>
              <w:jc w:val="both"/>
              <w:rPr>
                <w:rFonts w:ascii="Arial" w:hAnsi="Arial" w:cs="Arial"/>
                <w:sz w:val="20"/>
                <w:szCs w:val="20"/>
              </w:rPr>
            </w:pPr>
          </w:p>
        </w:tc>
        <w:tc>
          <w:tcPr>
            <w:tcW w:w="4962" w:type="dxa"/>
          </w:tcPr>
          <w:p w14:paraId="6913EF29" w14:textId="77777777" w:rsidR="0004232F" w:rsidRPr="005C1E86" w:rsidRDefault="0004232F" w:rsidP="00831C6D">
            <w:pPr>
              <w:tabs>
                <w:tab w:val="left" w:pos="7665"/>
              </w:tabs>
              <w:jc w:val="both"/>
              <w:rPr>
                <w:rFonts w:ascii="Arial" w:hAnsi="Arial" w:cs="Arial"/>
                <w:sz w:val="20"/>
                <w:szCs w:val="20"/>
              </w:rPr>
            </w:pPr>
          </w:p>
        </w:tc>
        <w:tc>
          <w:tcPr>
            <w:tcW w:w="4761" w:type="dxa"/>
          </w:tcPr>
          <w:p w14:paraId="3CCAF420" w14:textId="77777777" w:rsidR="0004232F" w:rsidRPr="005C1E86" w:rsidRDefault="0004232F" w:rsidP="00831C6D">
            <w:pPr>
              <w:tabs>
                <w:tab w:val="left" w:pos="7665"/>
              </w:tabs>
              <w:jc w:val="both"/>
              <w:rPr>
                <w:rFonts w:ascii="Arial" w:hAnsi="Arial" w:cs="Arial"/>
                <w:sz w:val="20"/>
                <w:szCs w:val="20"/>
              </w:rPr>
            </w:pPr>
          </w:p>
        </w:tc>
      </w:tr>
      <w:tr w:rsidR="0004232F" w:rsidRPr="005C1E86" w14:paraId="7C6A5166" w14:textId="77777777" w:rsidTr="00831C6D">
        <w:tc>
          <w:tcPr>
            <w:tcW w:w="4961" w:type="dxa"/>
          </w:tcPr>
          <w:p w14:paraId="2D6EE14D"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Est6ce que nous discutons, modélisons et renforçons cette approche dans la classe et dans la vie de l’école ?</w:t>
            </w:r>
          </w:p>
          <w:p w14:paraId="11C60158" w14:textId="77777777" w:rsidR="0004232F" w:rsidRPr="005C1E86" w:rsidRDefault="0004232F" w:rsidP="00831C6D">
            <w:pPr>
              <w:tabs>
                <w:tab w:val="left" w:pos="7665"/>
              </w:tabs>
              <w:jc w:val="both"/>
              <w:rPr>
                <w:rFonts w:ascii="Arial" w:hAnsi="Arial" w:cs="Arial"/>
                <w:sz w:val="20"/>
                <w:szCs w:val="20"/>
              </w:rPr>
            </w:pPr>
          </w:p>
          <w:p w14:paraId="742E538C" w14:textId="77777777" w:rsidR="0004232F" w:rsidRPr="005C1E86" w:rsidRDefault="0004232F" w:rsidP="00831C6D">
            <w:pPr>
              <w:tabs>
                <w:tab w:val="left" w:pos="7665"/>
              </w:tabs>
              <w:jc w:val="both"/>
              <w:rPr>
                <w:rFonts w:ascii="Arial" w:hAnsi="Arial" w:cs="Arial"/>
                <w:sz w:val="20"/>
                <w:szCs w:val="20"/>
              </w:rPr>
            </w:pPr>
          </w:p>
        </w:tc>
        <w:tc>
          <w:tcPr>
            <w:tcW w:w="4962" w:type="dxa"/>
          </w:tcPr>
          <w:p w14:paraId="3048261C" w14:textId="77777777" w:rsidR="0004232F" w:rsidRPr="005C1E86" w:rsidRDefault="0004232F" w:rsidP="00831C6D">
            <w:pPr>
              <w:tabs>
                <w:tab w:val="left" w:pos="7665"/>
              </w:tabs>
              <w:jc w:val="both"/>
              <w:rPr>
                <w:rFonts w:ascii="Arial" w:hAnsi="Arial" w:cs="Arial"/>
                <w:sz w:val="20"/>
                <w:szCs w:val="20"/>
              </w:rPr>
            </w:pPr>
          </w:p>
        </w:tc>
        <w:tc>
          <w:tcPr>
            <w:tcW w:w="4761" w:type="dxa"/>
          </w:tcPr>
          <w:p w14:paraId="5AEACA93" w14:textId="77777777" w:rsidR="0004232F" w:rsidRPr="005C1E86" w:rsidRDefault="0004232F" w:rsidP="00831C6D">
            <w:pPr>
              <w:tabs>
                <w:tab w:val="left" w:pos="7665"/>
              </w:tabs>
              <w:jc w:val="both"/>
              <w:rPr>
                <w:rFonts w:ascii="Arial" w:hAnsi="Arial" w:cs="Arial"/>
                <w:sz w:val="20"/>
                <w:szCs w:val="20"/>
              </w:rPr>
            </w:pPr>
          </w:p>
        </w:tc>
      </w:tr>
      <w:tr w:rsidR="0004232F" w:rsidRPr="005C1E86" w14:paraId="64FEADDC" w14:textId="77777777" w:rsidTr="00831C6D">
        <w:tc>
          <w:tcPr>
            <w:tcW w:w="4961" w:type="dxa"/>
          </w:tcPr>
          <w:p w14:paraId="15C1BAC1"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L’équipe éducative promeut-elle le sens d’appartenance et de lien à l’école chez les élèves et les parents ?</w:t>
            </w:r>
          </w:p>
          <w:p w14:paraId="44264BF7" w14:textId="77777777" w:rsidR="0004232F" w:rsidRPr="005C1E86" w:rsidRDefault="0004232F" w:rsidP="00831C6D">
            <w:pPr>
              <w:tabs>
                <w:tab w:val="left" w:pos="7665"/>
              </w:tabs>
              <w:jc w:val="both"/>
              <w:rPr>
                <w:rFonts w:ascii="Arial" w:hAnsi="Arial" w:cs="Arial"/>
                <w:sz w:val="20"/>
                <w:szCs w:val="20"/>
              </w:rPr>
            </w:pPr>
          </w:p>
          <w:p w14:paraId="0C3D1202" w14:textId="77777777" w:rsidR="0004232F" w:rsidRPr="005C1E86" w:rsidRDefault="0004232F" w:rsidP="00831C6D">
            <w:pPr>
              <w:tabs>
                <w:tab w:val="left" w:pos="7665"/>
              </w:tabs>
              <w:jc w:val="both"/>
              <w:rPr>
                <w:rFonts w:ascii="Arial" w:hAnsi="Arial" w:cs="Arial"/>
                <w:sz w:val="20"/>
                <w:szCs w:val="20"/>
              </w:rPr>
            </w:pPr>
          </w:p>
        </w:tc>
        <w:tc>
          <w:tcPr>
            <w:tcW w:w="4962" w:type="dxa"/>
          </w:tcPr>
          <w:p w14:paraId="1DE890F3" w14:textId="77777777" w:rsidR="0004232F" w:rsidRPr="005C1E86" w:rsidRDefault="0004232F" w:rsidP="00831C6D">
            <w:pPr>
              <w:tabs>
                <w:tab w:val="left" w:pos="7665"/>
              </w:tabs>
              <w:jc w:val="both"/>
              <w:rPr>
                <w:rFonts w:ascii="Arial" w:hAnsi="Arial" w:cs="Arial"/>
                <w:sz w:val="20"/>
                <w:szCs w:val="20"/>
              </w:rPr>
            </w:pPr>
          </w:p>
        </w:tc>
        <w:tc>
          <w:tcPr>
            <w:tcW w:w="4761" w:type="dxa"/>
          </w:tcPr>
          <w:p w14:paraId="7E0D72EB" w14:textId="77777777" w:rsidR="0004232F" w:rsidRPr="005C1E86" w:rsidRDefault="0004232F" w:rsidP="00831C6D">
            <w:pPr>
              <w:tabs>
                <w:tab w:val="left" w:pos="7665"/>
              </w:tabs>
              <w:jc w:val="both"/>
              <w:rPr>
                <w:rFonts w:ascii="Arial" w:hAnsi="Arial" w:cs="Arial"/>
                <w:sz w:val="20"/>
                <w:szCs w:val="20"/>
              </w:rPr>
            </w:pPr>
          </w:p>
        </w:tc>
      </w:tr>
      <w:tr w:rsidR="0004232F" w:rsidRPr="005C1E86" w14:paraId="23089BD7" w14:textId="77777777" w:rsidTr="00831C6D">
        <w:tc>
          <w:tcPr>
            <w:tcW w:w="4961" w:type="dxa"/>
          </w:tcPr>
          <w:p w14:paraId="1960C0F1"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Que fait-on pour fournir à l’élève les conditions propices à la résolution des problèmes d’apprentissage ?</w:t>
            </w:r>
          </w:p>
          <w:p w14:paraId="2FD6A63C" w14:textId="77777777" w:rsidR="0004232F" w:rsidRPr="005C1E86" w:rsidRDefault="0004232F" w:rsidP="00831C6D">
            <w:pPr>
              <w:tabs>
                <w:tab w:val="left" w:pos="7665"/>
              </w:tabs>
              <w:jc w:val="both"/>
              <w:rPr>
                <w:rFonts w:ascii="Arial" w:hAnsi="Arial" w:cs="Arial"/>
                <w:sz w:val="20"/>
                <w:szCs w:val="20"/>
              </w:rPr>
            </w:pPr>
          </w:p>
          <w:p w14:paraId="58B4069D" w14:textId="77777777" w:rsidR="0004232F" w:rsidRPr="005C1E86" w:rsidRDefault="0004232F" w:rsidP="00831C6D">
            <w:pPr>
              <w:tabs>
                <w:tab w:val="left" w:pos="7665"/>
              </w:tabs>
              <w:jc w:val="both"/>
              <w:rPr>
                <w:rFonts w:ascii="Arial" w:hAnsi="Arial" w:cs="Arial"/>
                <w:sz w:val="20"/>
                <w:szCs w:val="20"/>
              </w:rPr>
            </w:pPr>
          </w:p>
        </w:tc>
        <w:tc>
          <w:tcPr>
            <w:tcW w:w="4962" w:type="dxa"/>
          </w:tcPr>
          <w:p w14:paraId="0D6EA56E" w14:textId="77777777" w:rsidR="0004232F" w:rsidRPr="005C1E86" w:rsidRDefault="0004232F" w:rsidP="00831C6D">
            <w:pPr>
              <w:tabs>
                <w:tab w:val="left" w:pos="7665"/>
              </w:tabs>
              <w:jc w:val="both"/>
              <w:rPr>
                <w:rFonts w:ascii="Arial" w:hAnsi="Arial" w:cs="Arial"/>
                <w:sz w:val="20"/>
                <w:szCs w:val="20"/>
              </w:rPr>
            </w:pPr>
          </w:p>
        </w:tc>
        <w:tc>
          <w:tcPr>
            <w:tcW w:w="4761" w:type="dxa"/>
          </w:tcPr>
          <w:p w14:paraId="68CD321E" w14:textId="77777777" w:rsidR="0004232F" w:rsidRPr="005C1E86" w:rsidRDefault="0004232F" w:rsidP="00831C6D">
            <w:pPr>
              <w:tabs>
                <w:tab w:val="left" w:pos="7665"/>
              </w:tabs>
              <w:jc w:val="both"/>
              <w:rPr>
                <w:rFonts w:ascii="Arial" w:hAnsi="Arial" w:cs="Arial"/>
                <w:sz w:val="20"/>
                <w:szCs w:val="20"/>
              </w:rPr>
            </w:pPr>
          </w:p>
        </w:tc>
      </w:tr>
      <w:tr w:rsidR="0004232F" w:rsidRPr="005C1E86" w14:paraId="417AEA9D" w14:textId="77777777" w:rsidTr="00831C6D">
        <w:tc>
          <w:tcPr>
            <w:tcW w:w="4961" w:type="dxa"/>
          </w:tcPr>
          <w:p w14:paraId="1C4F5303" w14:textId="77777777" w:rsidR="0004232F" w:rsidRPr="005C1E86" w:rsidRDefault="0004232F" w:rsidP="00831C6D">
            <w:pPr>
              <w:tabs>
                <w:tab w:val="left" w:pos="7665"/>
              </w:tabs>
              <w:jc w:val="both"/>
              <w:rPr>
                <w:rFonts w:ascii="Arial" w:hAnsi="Arial" w:cs="Arial"/>
                <w:sz w:val="20"/>
                <w:szCs w:val="20"/>
              </w:rPr>
            </w:pPr>
            <w:r w:rsidRPr="005C1E86">
              <w:rPr>
                <w:rFonts w:ascii="Arial" w:hAnsi="Arial" w:cs="Arial"/>
                <w:sz w:val="20"/>
                <w:szCs w:val="20"/>
              </w:rPr>
              <w:t>De quelles façons l’équipe éducative et les élèves identifient-ils et éliminent-ils les préjugés liés aux discriminations ?</w:t>
            </w:r>
          </w:p>
        </w:tc>
        <w:tc>
          <w:tcPr>
            <w:tcW w:w="4962" w:type="dxa"/>
          </w:tcPr>
          <w:p w14:paraId="2A304DA4" w14:textId="77777777" w:rsidR="0004232F" w:rsidRPr="005C1E86" w:rsidRDefault="0004232F" w:rsidP="00831C6D">
            <w:pPr>
              <w:tabs>
                <w:tab w:val="left" w:pos="7665"/>
              </w:tabs>
              <w:jc w:val="both"/>
              <w:rPr>
                <w:rFonts w:ascii="Arial" w:hAnsi="Arial" w:cs="Arial"/>
                <w:sz w:val="20"/>
                <w:szCs w:val="20"/>
              </w:rPr>
            </w:pPr>
          </w:p>
        </w:tc>
        <w:tc>
          <w:tcPr>
            <w:tcW w:w="4761" w:type="dxa"/>
          </w:tcPr>
          <w:p w14:paraId="1A1F6539" w14:textId="77777777" w:rsidR="0004232F" w:rsidRPr="005C1E86" w:rsidRDefault="0004232F" w:rsidP="00831C6D">
            <w:pPr>
              <w:tabs>
                <w:tab w:val="left" w:pos="7665"/>
              </w:tabs>
              <w:jc w:val="both"/>
              <w:rPr>
                <w:rFonts w:ascii="Arial" w:hAnsi="Arial" w:cs="Arial"/>
                <w:sz w:val="20"/>
                <w:szCs w:val="20"/>
              </w:rPr>
            </w:pPr>
          </w:p>
        </w:tc>
      </w:tr>
    </w:tbl>
    <w:p w14:paraId="238757A3" w14:textId="77777777" w:rsidR="0004232F" w:rsidRPr="005C1E86" w:rsidRDefault="0004232F" w:rsidP="0004232F">
      <w:pPr>
        <w:tabs>
          <w:tab w:val="left" w:pos="7665"/>
        </w:tabs>
        <w:jc w:val="both"/>
        <w:rPr>
          <w:rFonts w:ascii="Arial" w:hAnsi="Arial" w:cs="Arial"/>
          <w:sz w:val="20"/>
          <w:szCs w:val="20"/>
        </w:rPr>
      </w:pPr>
    </w:p>
    <w:p w14:paraId="1A39D073" w14:textId="77777777" w:rsidR="00A51B8A" w:rsidRPr="005C1E86" w:rsidRDefault="00A51B8A" w:rsidP="00B41E4B">
      <w:pPr>
        <w:rPr>
          <w:rFonts w:ascii="Arial" w:hAnsi="Arial" w:cs="Arial"/>
          <w:sz w:val="20"/>
          <w:szCs w:val="20"/>
        </w:rPr>
      </w:pPr>
    </w:p>
    <w:sectPr w:rsidR="00A51B8A" w:rsidRPr="005C1E86" w:rsidSect="003C62B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4A44" w14:textId="77777777" w:rsidR="00DA6ED2" w:rsidRDefault="00DA6ED2" w:rsidP="00B41E4B">
      <w:pPr>
        <w:spacing w:after="0" w:line="240" w:lineRule="auto"/>
      </w:pPr>
      <w:r>
        <w:separator/>
      </w:r>
    </w:p>
  </w:endnote>
  <w:endnote w:type="continuationSeparator" w:id="0">
    <w:p w14:paraId="43E1D887" w14:textId="77777777" w:rsidR="00DA6ED2" w:rsidRDefault="00DA6ED2" w:rsidP="00B4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44401"/>
      <w:docPartObj>
        <w:docPartGallery w:val="Page Numbers (Bottom of Page)"/>
        <w:docPartUnique/>
      </w:docPartObj>
    </w:sdtPr>
    <w:sdtEndPr/>
    <w:sdtContent>
      <w:p w14:paraId="14A62FE7" w14:textId="77777777" w:rsidR="00A51B8A" w:rsidRDefault="00A51B8A">
        <w:pPr>
          <w:pStyle w:val="Pieddepage"/>
          <w:jc w:val="right"/>
        </w:pPr>
        <w:r>
          <w:fldChar w:fldCharType="begin"/>
        </w:r>
        <w:r>
          <w:instrText>PAGE   \* MERGEFORMAT</w:instrText>
        </w:r>
        <w:r>
          <w:fldChar w:fldCharType="separate"/>
        </w:r>
        <w:r w:rsidR="00112DE3">
          <w:rPr>
            <w:noProof/>
          </w:rPr>
          <w:t>9</w:t>
        </w:r>
        <w:r>
          <w:fldChar w:fldCharType="end"/>
        </w:r>
      </w:p>
    </w:sdtContent>
  </w:sdt>
  <w:p w14:paraId="4688625F" w14:textId="77777777" w:rsidR="00B41E4B" w:rsidRPr="00525229" w:rsidRDefault="00B41E4B" w:rsidP="00525229">
    <w:pPr>
      <w:pStyle w:val="Pieddepage"/>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6BFB" w14:textId="77777777" w:rsidR="00DA6ED2" w:rsidRDefault="00DA6ED2" w:rsidP="00B41E4B">
      <w:pPr>
        <w:spacing w:after="0" w:line="240" w:lineRule="auto"/>
      </w:pPr>
      <w:r>
        <w:separator/>
      </w:r>
    </w:p>
  </w:footnote>
  <w:footnote w:type="continuationSeparator" w:id="0">
    <w:p w14:paraId="4F8F541D" w14:textId="77777777" w:rsidR="00DA6ED2" w:rsidRDefault="00DA6ED2" w:rsidP="00B41E4B">
      <w:pPr>
        <w:spacing w:after="0" w:line="240" w:lineRule="auto"/>
      </w:pPr>
      <w:r>
        <w:continuationSeparator/>
      </w:r>
    </w:p>
  </w:footnote>
  <w:footnote w:id="1">
    <w:p w14:paraId="25E9A09C" w14:textId="77777777" w:rsidR="008A400A" w:rsidRPr="00EF1F30" w:rsidRDefault="008A400A" w:rsidP="002E112D">
      <w:pPr>
        <w:tabs>
          <w:tab w:val="left" w:pos="7665"/>
        </w:tabs>
        <w:spacing w:after="0"/>
        <w:rPr>
          <w:rFonts w:ascii="Arial" w:hAnsi="Arial" w:cs="Arial"/>
          <w:sz w:val="18"/>
          <w:szCs w:val="18"/>
        </w:rPr>
      </w:pPr>
      <w:r w:rsidRPr="00EF1F30">
        <w:rPr>
          <w:rStyle w:val="Appelnotedebasdep"/>
          <w:rFonts w:ascii="Arial" w:hAnsi="Arial" w:cs="Arial"/>
          <w:b/>
          <w:color w:val="0033CC"/>
          <w:sz w:val="18"/>
          <w:szCs w:val="18"/>
        </w:rPr>
        <w:footnoteRef/>
      </w:r>
      <w:r w:rsidRPr="00EF1F30">
        <w:rPr>
          <w:rFonts w:ascii="Arial" w:hAnsi="Arial" w:cs="Arial"/>
          <w:sz w:val="18"/>
          <w:szCs w:val="18"/>
        </w:rPr>
        <w:t xml:space="preserve">Site du MENJS – Non au harcèlement à l’école </w:t>
      </w:r>
      <w:r w:rsidR="002E112D" w:rsidRPr="00EF1F30">
        <w:rPr>
          <w:rFonts w:ascii="Arial" w:hAnsi="Arial" w:cs="Arial"/>
          <w:sz w:val="18"/>
          <w:szCs w:val="18"/>
        </w:rPr>
        <w:t>-</w:t>
      </w:r>
      <w:hyperlink r:id="rId1" w:history="1">
        <w:r w:rsidRPr="00EF1F30">
          <w:rPr>
            <w:rStyle w:val="Lienhypertexte"/>
            <w:rFonts w:ascii="Arial" w:hAnsi="Arial" w:cs="Arial"/>
            <w:sz w:val="18"/>
            <w:szCs w:val="18"/>
          </w:rPr>
          <w:t>https://www.nonauharcelement.education.gouv.fr/ressources/plan-de-prevention-pour-les-ecoles-les-colleges-et-les-lycees/</w:t>
        </w:r>
      </w:hyperlink>
    </w:p>
  </w:footnote>
  <w:footnote w:id="2">
    <w:p w14:paraId="0EC33F51" w14:textId="77777777" w:rsidR="002E112D" w:rsidRPr="00EF1F30" w:rsidRDefault="002E112D" w:rsidP="00EF1F30">
      <w:pPr>
        <w:tabs>
          <w:tab w:val="left" w:pos="7665"/>
        </w:tabs>
        <w:spacing w:after="0" w:line="240" w:lineRule="auto"/>
        <w:rPr>
          <w:rFonts w:ascii="Arial" w:hAnsi="Arial" w:cs="Arial"/>
          <w:sz w:val="18"/>
          <w:szCs w:val="18"/>
        </w:rPr>
      </w:pPr>
      <w:r w:rsidRPr="00EF1F30">
        <w:rPr>
          <w:rStyle w:val="Appelnotedebasdep"/>
          <w:rFonts w:ascii="Arial" w:hAnsi="Arial" w:cs="Arial"/>
          <w:b/>
          <w:color w:val="0033CC"/>
          <w:sz w:val="18"/>
          <w:szCs w:val="18"/>
        </w:rPr>
        <w:footnoteRef/>
      </w:r>
      <w:r w:rsidRPr="00EF1F30">
        <w:rPr>
          <w:rFonts w:ascii="Arial" w:hAnsi="Arial" w:cs="Arial"/>
          <w:sz w:val="18"/>
          <w:szCs w:val="18"/>
        </w:rPr>
        <w:t xml:space="preserve"> Site EDUCSOL  - Améliorer le climat scolaire pour une école de la confiance </w:t>
      </w:r>
      <w:hyperlink r:id="rId2" w:history="1">
        <w:r w:rsidRPr="00EF1F30">
          <w:rPr>
            <w:rStyle w:val="Lienhypertexte"/>
            <w:rFonts w:ascii="Arial" w:hAnsi="Arial" w:cs="Arial"/>
            <w:sz w:val="18"/>
            <w:szCs w:val="18"/>
          </w:rPr>
          <w:t>https://eduscol.education.fr/976/ameliorer-le-climat-scolaire-pour-une-ecole-de-la-confiance</w:t>
        </w:r>
      </w:hyperlink>
    </w:p>
  </w:footnote>
  <w:footnote w:id="3">
    <w:p w14:paraId="7360B434" w14:textId="77777777" w:rsidR="00EF1F30" w:rsidRPr="00EF1F30" w:rsidRDefault="00EF1F30" w:rsidP="00EF1F30">
      <w:pPr>
        <w:tabs>
          <w:tab w:val="left" w:pos="7665"/>
        </w:tabs>
        <w:spacing w:after="0" w:line="240" w:lineRule="auto"/>
        <w:rPr>
          <w:rFonts w:ascii="Arial" w:hAnsi="Arial" w:cs="Arial"/>
          <w:sz w:val="18"/>
          <w:szCs w:val="18"/>
        </w:rPr>
      </w:pPr>
      <w:r w:rsidRPr="00EF1F30">
        <w:rPr>
          <w:rStyle w:val="Appelnotedebasdep"/>
          <w:rFonts w:ascii="Arial" w:hAnsi="Arial" w:cs="Arial"/>
          <w:sz w:val="18"/>
          <w:szCs w:val="18"/>
        </w:rPr>
        <w:footnoteRef/>
      </w:r>
      <w:r w:rsidRPr="00EF1F30">
        <w:rPr>
          <w:rFonts w:ascii="Arial" w:hAnsi="Arial" w:cs="Arial"/>
          <w:sz w:val="18"/>
          <w:szCs w:val="18"/>
        </w:rPr>
        <w:t xml:space="preserve"> Site ressource pour le climat scolaire –CANOPE - </w:t>
      </w:r>
      <w:hyperlink r:id="rId3" w:history="1">
        <w:r w:rsidRPr="00EF1F30">
          <w:rPr>
            <w:rStyle w:val="Lienhypertexte"/>
            <w:rFonts w:ascii="Arial" w:hAnsi="Arial" w:cs="Arial"/>
            <w:sz w:val="18"/>
            <w:szCs w:val="18"/>
          </w:rPr>
          <w:t>https://www.reseau-canope.fr/climatscolaire/accueil.html</w:t>
        </w:r>
      </w:hyperlink>
    </w:p>
    <w:p w14:paraId="5FEE2E6B" w14:textId="77777777" w:rsidR="00EF1F30" w:rsidRDefault="00EF1F30">
      <w:pPr>
        <w:pStyle w:val="Notedebasdepage"/>
      </w:pPr>
    </w:p>
  </w:footnote>
  <w:footnote w:id="4">
    <w:p w14:paraId="4F779EB4" w14:textId="77777777" w:rsidR="00046070" w:rsidRPr="00046070" w:rsidRDefault="00046070">
      <w:pPr>
        <w:pStyle w:val="Notedebasdepage"/>
        <w:rPr>
          <w:rFonts w:ascii="Arial" w:hAnsi="Arial" w:cs="Arial"/>
          <w:sz w:val="18"/>
          <w:szCs w:val="18"/>
        </w:rPr>
      </w:pPr>
      <w:r w:rsidRPr="00046070">
        <w:rPr>
          <w:rStyle w:val="Appelnotedebasdep"/>
          <w:rFonts w:ascii="Arial" w:hAnsi="Arial" w:cs="Arial"/>
          <w:sz w:val="18"/>
          <w:szCs w:val="18"/>
        </w:rPr>
        <w:footnoteRef/>
      </w:r>
      <w:r w:rsidRPr="00046070">
        <w:rPr>
          <w:rFonts w:ascii="Arial" w:hAnsi="Arial" w:cs="Arial"/>
          <w:sz w:val="18"/>
          <w:szCs w:val="18"/>
        </w:rPr>
        <w:t xml:space="preserve"> Outil pour un autodiagnostic 1</w:t>
      </w:r>
      <w:r w:rsidRPr="006A292D">
        <w:rPr>
          <w:rFonts w:ascii="Arial" w:hAnsi="Arial" w:cs="Arial"/>
          <w:sz w:val="18"/>
          <w:szCs w:val="18"/>
          <w:vertAlign w:val="superscript"/>
        </w:rPr>
        <w:t>er</w:t>
      </w:r>
      <w:r w:rsidR="006A292D">
        <w:rPr>
          <w:rFonts w:ascii="Arial" w:hAnsi="Arial" w:cs="Arial"/>
          <w:sz w:val="18"/>
          <w:szCs w:val="18"/>
        </w:rPr>
        <w:t xml:space="preserve"> </w:t>
      </w:r>
      <w:r w:rsidRPr="00046070">
        <w:rPr>
          <w:rFonts w:ascii="Arial" w:hAnsi="Arial" w:cs="Arial"/>
          <w:sz w:val="18"/>
          <w:szCs w:val="18"/>
        </w:rPr>
        <w:t>degré –</w:t>
      </w:r>
    </w:p>
    <w:p w14:paraId="3B104572" w14:textId="77777777" w:rsidR="00046070" w:rsidRDefault="00DA6ED2">
      <w:pPr>
        <w:pStyle w:val="Notedebasdepage"/>
        <w:rPr>
          <w:rFonts w:ascii="Arial" w:hAnsi="Arial" w:cs="Arial"/>
          <w:sz w:val="18"/>
          <w:szCs w:val="18"/>
        </w:rPr>
      </w:pPr>
      <w:hyperlink r:id="rId4" w:history="1">
        <w:r w:rsidR="00046070" w:rsidRPr="00B305DA">
          <w:rPr>
            <w:rStyle w:val="Lienhypertexte"/>
            <w:rFonts w:ascii="Arial" w:hAnsi="Arial" w:cs="Arial"/>
            <w:sz w:val="18"/>
            <w:szCs w:val="18"/>
          </w:rPr>
          <w:t>https://www.reseau-canope.fr/climatscolaire/fileadmin/user_upload/outilspdf/OUTIL_D_AUTODIAGNOSTIC_1er_degr%C3%A9.pdf</w:t>
        </w:r>
      </w:hyperlink>
    </w:p>
    <w:p w14:paraId="7A44E906" w14:textId="77777777" w:rsidR="00046070" w:rsidRPr="00046070" w:rsidRDefault="00046070">
      <w:pPr>
        <w:pStyle w:val="Notedebasdepage"/>
        <w:rPr>
          <w:rFonts w:ascii="Arial" w:hAnsi="Arial" w:cs="Arial"/>
          <w:sz w:val="18"/>
          <w:szCs w:val="18"/>
        </w:rPr>
      </w:pPr>
    </w:p>
    <w:p w14:paraId="40AC7760" w14:textId="77777777" w:rsidR="003C62B5" w:rsidRDefault="003C62B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929"/>
    <w:multiLevelType w:val="hybridMultilevel"/>
    <w:tmpl w:val="AC1890E2"/>
    <w:lvl w:ilvl="0" w:tplc="4C2A5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618B0"/>
    <w:multiLevelType w:val="hybridMultilevel"/>
    <w:tmpl w:val="EDC688E6"/>
    <w:lvl w:ilvl="0" w:tplc="CAE077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D1AC3"/>
    <w:multiLevelType w:val="hybridMultilevel"/>
    <w:tmpl w:val="5EAA29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27BBF"/>
    <w:multiLevelType w:val="hybridMultilevel"/>
    <w:tmpl w:val="59B4B0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1851CD"/>
    <w:multiLevelType w:val="multilevel"/>
    <w:tmpl w:val="C098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15456"/>
    <w:multiLevelType w:val="hybridMultilevel"/>
    <w:tmpl w:val="0E228B5A"/>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6422480D"/>
    <w:multiLevelType w:val="hybridMultilevel"/>
    <w:tmpl w:val="590CAC50"/>
    <w:lvl w:ilvl="0" w:tplc="0256E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676C42"/>
    <w:multiLevelType w:val="hybridMultilevel"/>
    <w:tmpl w:val="E5A8008C"/>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D3E2430"/>
    <w:multiLevelType w:val="hybridMultilevel"/>
    <w:tmpl w:val="3B0489F6"/>
    <w:lvl w:ilvl="0" w:tplc="3DD2FF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8"/>
  </w:num>
  <w:num w:numId="6">
    <w:abstractNumId w:val="1"/>
  </w:num>
  <w:num w:numId="7">
    <w:abstractNumId w:val="6"/>
  </w:num>
  <w:num w:numId="8">
    <w:abstractNumId w:val="2"/>
  </w:num>
  <w:num w:numId="9">
    <w:abstractNumId w:val="4"/>
    <w:lvlOverride w:ilvl="0">
      <w:startOverride w:val="1"/>
    </w:lvlOverride>
  </w:num>
  <w:num w:numId="10">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23"/>
    <w:rsid w:val="00013C40"/>
    <w:rsid w:val="0004232F"/>
    <w:rsid w:val="00046070"/>
    <w:rsid w:val="00072603"/>
    <w:rsid w:val="00112DE3"/>
    <w:rsid w:val="00127B82"/>
    <w:rsid w:val="00130F52"/>
    <w:rsid w:val="001854F0"/>
    <w:rsid w:val="001B7698"/>
    <w:rsid w:val="001E0E04"/>
    <w:rsid w:val="002E112D"/>
    <w:rsid w:val="003C62B5"/>
    <w:rsid w:val="003D12A1"/>
    <w:rsid w:val="003E01C1"/>
    <w:rsid w:val="00471061"/>
    <w:rsid w:val="004C53A4"/>
    <w:rsid w:val="004D7881"/>
    <w:rsid w:val="005147C9"/>
    <w:rsid w:val="005236CA"/>
    <w:rsid w:val="00525229"/>
    <w:rsid w:val="005A663D"/>
    <w:rsid w:val="005C1E86"/>
    <w:rsid w:val="005E34FA"/>
    <w:rsid w:val="006154A8"/>
    <w:rsid w:val="006A292D"/>
    <w:rsid w:val="00736310"/>
    <w:rsid w:val="00793E5C"/>
    <w:rsid w:val="00815C14"/>
    <w:rsid w:val="00840CF5"/>
    <w:rsid w:val="008A400A"/>
    <w:rsid w:val="008B1ABE"/>
    <w:rsid w:val="00974C9F"/>
    <w:rsid w:val="009E1D50"/>
    <w:rsid w:val="00A35093"/>
    <w:rsid w:val="00A51B8A"/>
    <w:rsid w:val="00A60ABC"/>
    <w:rsid w:val="00B06A70"/>
    <w:rsid w:val="00B12220"/>
    <w:rsid w:val="00B1425C"/>
    <w:rsid w:val="00B41E4B"/>
    <w:rsid w:val="00B65B23"/>
    <w:rsid w:val="00BB324F"/>
    <w:rsid w:val="00C7450A"/>
    <w:rsid w:val="00C94C3E"/>
    <w:rsid w:val="00CB37E0"/>
    <w:rsid w:val="00CC6437"/>
    <w:rsid w:val="00CF3E62"/>
    <w:rsid w:val="00CF4FD8"/>
    <w:rsid w:val="00D12D9B"/>
    <w:rsid w:val="00D31698"/>
    <w:rsid w:val="00D64842"/>
    <w:rsid w:val="00DA6ED2"/>
    <w:rsid w:val="00DA7A53"/>
    <w:rsid w:val="00E71E3C"/>
    <w:rsid w:val="00EF1F30"/>
    <w:rsid w:val="00F35039"/>
    <w:rsid w:val="00F410E1"/>
    <w:rsid w:val="00F57B5C"/>
    <w:rsid w:val="00FB4B90"/>
    <w:rsid w:val="00FC3AE8"/>
    <w:rsid w:val="00FC6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0E99"/>
  <w15:chartTrackingRefBased/>
  <w15:docId w15:val="{F72A3C93-162D-473F-90F6-74A88441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E4B"/>
    <w:pPr>
      <w:tabs>
        <w:tab w:val="center" w:pos="4536"/>
        <w:tab w:val="right" w:pos="9072"/>
      </w:tabs>
      <w:spacing w:after="0" w:line="240" w:lineRule="auto"/>
    </w:pPr>
  </w:style>
  <w:style w:type="character" w:customStyle="1" w:styleId="En-tteCar">
    <w:name w:val="En-tête Car"/>
    <w:basedOn w:val="Policepardfaut"/>
    <w:link w:val="En-tte"/>
    <w:uiPriority w:val="99"/>
    <w:rsid w:val="00B41E4B"/>
  </w:style>
  <w:style w:type="paragraph" w:styleId="Pieddepage">
    <w:name w:val="footer"/>
    <w:basedOn w:val="Normal"/>
    <w:link w:val="PieddepageCar"/>
    <w:uiPriority w:val="99"/>
    <w:unhideWhenUsed/>
    <w:rsid w:val="00B41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E4B"/>
  </w:style>
  <w:style w:type="character" w:styleId="lev">
    <w:name w:val="Strong"/>
    <w:basedOn w:val="Policepardfaut"/>
    <w:uiPriority w:val="22"/>
    <w:qFormat/>
    <w:rsid w:val="00B41E4B"/>
    <w:rPr>
      <w:b/>
      <w:bCs/>
    </w:rPr>
  </w:style>
  <w:style w:type="character" w:styleId="Lienhypertexte">
    <w:name w:val="Hyperlink"/>
    <w:basedOn w:val="Policepardfaut"/>
    <w:uiPriority w:val="99"/>
    <w:unhideWhenUsed/>
    <w:rsid w:val="00B41E4B"/>
    <w:rPr>
      <w:color w:val="0563C1" w:themeColor="hyperlink"/>
      <w:u w:val="single"/>
    </w:rPr>
  </w:style>
  <w:style w:type="paragraph" w:styleId="Paragraphedeliste">
    <w:name w:val="List Paragraph"/>
    <w:basedOn w:val="Normal"/>
    <w:uiPriority w:val="34"/>
    <w:qFormat/>
    <w:rsid w:val="00525229"/>
    <w:pPr>
      <w:ind w:left="720"/>
      <w:contextualSpacing/>
    </w:pPr>
  </w:style>
  <w:style w:type="paragraph" w:styleId="Notedebasdepage">
    <w:name w:val="footnote text"/>
    <w:basedOn w:val="Normal"/>
    <w:link w:val="NotedebasdepageCar"/>
    <w:uiPriority w:val="99"/>
    <w:semiHidden/>
    <w:unhideWhenUsed/>
    <w:rsid w:val="008A40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400A"/>
    <w:rPr>
      <w:sz w:val="20"/>
      <w:szCs w:val="20"/>
    </w:rPr>
  </w:style>
  <w:style w:type="character" w:styleId="Appelnotedebasdep">
    <w:name w:val="footnote reference"/>
    <w:basedOn w:val="Policepardfaut"/>
    <w:uiPriority w:val="99"/>
    <w:semiHidden/>
    <w:unhideWhenUsed/>
    <w:rsid w:val="008A400A"/>
    <w:rPr>
      <w:vertAlign w:val="superscript"/>
    </w:rPr>
  </w:style>
  <w:style w:type="table" w:styleId="Grilledutableau">
    <w:name w:val="Table Grid"/>
    <w:basedOn w:val="TableauNormal"/>
    <w:uiPriority w:val="39"/>
    <w:rsid w:val="003C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603"/>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93E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E5C"/>
    <w:rPr>
      <w:rFonts w:ascii="Segoe UI" w:hAnsi="Segoe UI" w:cs="Segoe UI"/>
      <w:sz w:val="18"/>
      <w:szCs w:val="18"/>
    </w:rPr>
  </w:style>
  <w:style w:type="character" w:customStyle="1" w:styleId="markedcontent">
    <w:name w:val="markedcontent"/>
    <w:basedOn w:val="Policepardfaut"/>
    <w:rsid w:val="0004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76461">
      <w:bodyDiv w:val="1"/>
      <w:marLeft w:val="0"/>
      <w:marRight w:val="0"/>
      <w:marTop w:val="0"/>
      <w:marBottom w:val="0"/>
      <w:divBdr>
        <w:top w:val="none" w:sz="0" w:space="0" w:color="auto"/>
        <w:left w:val="none" w:sz="0" w:space="0" w:color="auto"/>
        <w:bottom w:val="none" w:sz="0" w:space="0" w:color="auto"/>
        <w:right w:val="none" w:sz="0" w:space="0" w:color="auto"/>
      </w:divBdr>
    </w:div>
    <w:div w:id="1683120775">
      <w:bodyDiv w:val="1"/>
      <w:marLeft w:val="0"/>
      <w:marRight w:val="0"/>
      <w:marTop w:val="0"/>
      <w:marBottom w:val="0"/>
      <w:divBdr>
        <w:top w:val="none" w:sz="0" w:space="0" w:color="auto"/>
        <w:left w:val="none" w:sz="0" w:space="0" w:color="auto"/>
        <w:bottom w:val="none" w:sz="0" w:space="0" w:color="auto"/>
        <w:right w:val="none" w:sz="0" w:space="0" w:color="auto"/>
      </w:divBdr>
    </w:div>
    <w:div w:id="19029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eseau-canope.fr/climatscolaire/accueil.html" TargetMode="External"/><Relationship Id="rId2" Type="http://schemas.openxmlformats.org/officeDocument/2006/relationships/hyperlink" Target="https://eduscol.education.fr/976/ameliorer-le-climat-scolaire-pour-une-ecole-de-la-confiance" TargetMode="External"/><Relationship Id="rId1" Type="http://schemas.openxmlformats.org/officeDocument/2006/relationships/hyperlink" Target="https://www.nonauharcelement.education.gouv.fr/ressources/plan-de-prevention-pour-les-ecoles-les-colleges-et-les-lycees/" TargetMode="External"/><Relationship Id="rId4" Type="http://schemas.openxmlformats.org/officeDocument/2006/relationships/hyperlink" Target="https://www.reseau-canope.fr/climatscolaire/fileadmin/user_upload/outilspdf/OUTIL_D_AUTODIAGNOSTIC_1er_degr%C3%A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2DAB-EC90-4CAA-904A-0D9B4AAC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1857</Words>
  <Characters>10215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hleroux1</dc:creator>
  <cp:keywords/>
  <dc:description/>
  <cp:lastModifiedBy>aberthelot1@ad.in.ac-poitiers.fr</cp:lastModifiedBy>
  <cp:revision>5</cp:revision>
  <cp:lastPrinted>2022-07-11T07:56:00Z</cp:lastPrinted>
  <dcterms:created xsi:type="dcterms:W3CDTF">2022-09-20T18:43:00Z</dcterms:created>
  <dcterms:modified xsi:type="dcterms:W3CDTF">2024-09-20T13:34:00Z</dcterms:modified>
</cp:coreProperties>
</file>