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56"/>
          <w:szCs w:val="56"/>
          <w:u w:val="single"/>
        </w:rPr>
        <w:t>Aide technique de toutes les écoles</w:t>
      </w:r>
    </w:p>
    <w:tbl>
      <w:tblPr>
        <w:tblW w:w="14479" w:type="dxa"/>
        <w:jc w:val="start"/>
        <w:tblInd w:w="2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277"/>
        <w:gridCol w:w="1703"/>
        <w:gridCol w:w="1274"/>
        <w:gridCol w:w="1277"/>
        <w:gridCol w:w="1962"/>
        <w:gridCol w:w="1950"/>
        <w:gridCol w:w="4036"/>
      </w:tblGrid>
      <w:tr>
        <w:trPr/>
        <w:tc>
          <w:tcPr>
            <w:tcW w:w="2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Ecole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Jour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Maître-nageur référent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Cycle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1-2-3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Date début – date fin</w:t>
            </w:r>
          </w:p>
        </w:tc>
        <w:tc>
          <w:tcPr>
            <w:tcW w:w="1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CASE à utiliser (une case filles/ une case garçons)</w:t>
            </w:r>
          </w:p>
        </w:tc>
        <w:tc>
          <w:tcPr>
            <w:tcW w:w="4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N° de téléphone-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Enseignant</w:t>
            </w:r>
          </w:p>
        </w:tc>
      </w:tr>
      <w:tr>
        <w:trPr>
          <w:trHeight w:val="743" w:hRule="atLeast"/>
        </w:trPr>
        <w:tc>
          <w:tcPr>
            <w:tcW w:w="2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shd w:val="clear" w:color="auto" w:fill="FFFF00"/>
              <w:spacing w:lineRule="auto" w:line="24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4ème période</w:t>
            </w:r>
          </w:p>
        </w:tc>
        <w:tc>
          <w:tcPr>
            <w:tcW w:w="122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shd w:val="clear" w:color="auto" w:fill="FFFF00"/>
              <w:spacing w:before="0" w:after="200"/>
              <w:jc w:val="center"/>
              <w:rPr>
                <w:rFonts w:ascii="Times New Roman" w:hAnsi="Times New Roman" w:eastAsia="Times New Roman" w:cs="Times New Roman"/>
                <w:sz w:val="44"/>
                <w:szCs w:val="44"/>
              </w:rPr>
            </w:pPr>
            <w:r>
              <w:rPr>
                <w:rFonts w:eastAsia="Times New Roman" w:cs="Times New Roman" w:ascii="Times New Roman" w:hAnsi="Times New Roman"/>
                <w:sz w:val="44"/>
                <w:szCs w:val="44"/>
              </w:rPr>
              <w:t xml:space="preserve">Du 1 er au 26 juin </w:t>
            </w:r>
            <w:r>
              <w:rPr>
                <w:rFonts w:eastAsia="Times New Roman" w:cs="Times New Roman" w:ascii="Times New Roman" w:hAnsi="Times New Roman"/>
                <w:sz w:val="44"/>
                <w:szCs w:val="44"/>
              </w:rPr>
              <w:t>2026</w:t>
            </w:r>
          </w:p>
        </w:tc>
      </w:tr>
      <w:tr>
        <w:trPr>
          <w:trHeight w:val="1701" w:hRule="atLeast"/>
        </w:trPr>
        <w:tc>
          <w:tcPr>
            <w:tcW w:w="227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Marignac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Avy </w:t>
            </w:r>
          </w:p>
        </w:tc>
        <w:tc>
          <w:tcPr>
            <w:tcW w:w="170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Lundi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9H30-10H15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jeudi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9H30-10H15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000000"/>
                <w:sz w:val="30"/>
                <w:szCs w:val="30"/>
              </w:rPr>
              <w:t>Antoine</w:t>
            </w:r>
          </w:p>
        </w:tc>
        <w:tc>
          <w:tcPr>
            <w:tcW w:w="127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Cp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ce1/ce2</w:t>
            </w:r>
          </w:p>
        </w:tc>
        <w:tc>
          <w:tcPr>
            <w:tcW w:w="1962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au 25 juin</w:t>
            </w:r>
          </w:p>
        </w:tc>
        <w:tc>
          <w:tcPr>
            <w:tcW w:w="195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Case vanille et cacao</w:t>
            </w:r>
          </w:p>
        </w:tc>
        <w:tc>
          <w:tcPr>
            <w:tcW w:w="40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">
              <w:r>
                <w:rPr>
                  <w:rStyle w:val="Hyperlink"/>
                  <w:rFonts w:cs="Times New Roman" w:ascii="Arial" w:hAnsi="Arial"/>
                  <w:sz w:val="20"/>
                  <w:szCs w:val="20"/>
                  <w:lang w:val="en-US"/>
                </w:rPr>
                <w:t>ce.0170324K@ac-poitiers.fr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val="en-US"/>
              </w:rPr>
              <w:t>05.46.91.25.24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">
              <w:r>
                <w:rPr>
                  <w:rStyle w:val="Hyperlink"/>
                  <w:rFonts w:cs="Times New Roman" w:ascii="Arial" w:hAnsi="Arial"/>
                  <w:sz w:val="20"/>
                  <w:szCs w:val="20"/>
                  <w:lang w:val="en-US"/>
                </w:rPr>
                <w:t>ce.0170316B@ac-poitiers.fr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  <w:lang w:val="en-US"/>
              </w:rPr>
              <w:t>05.46.91.25.44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Plassac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Lundi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10h15 - 11h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jeudi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10h15 - 11h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000000"/>
                <w:sz w:val="30"/>
                <w:szCs w:val="30"/>
              </w:rPr>
              <w:t>Antoine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Gs à ce1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au 25 juin</w:t>
            </w:r>
          </w:p>
        </w:tc>
        <w:tc>
          <w:tcPr>
            <w:tcW w:w="1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Case banane et noix de coco</w:t>
            </w:r>
          </w:p>
        </w:tc>
        <w:tc>
          <w:tcPr>
            <w:tcW w:w="4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ce.0170744S@ac-poitiers.fr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09.66.03.48.58</w:t>
            </w:r>
          </w:p>
        </w:tc>
      </w:tr>
      <w:tr>
        <w:trPr/>
        <w:tc>
          <w:tcPr>
            <w:tcW w:w="2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Montendre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Chardes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Lundi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14h15 - 15h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jeudi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14h15 - 15h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000000"/>
                <w:sz w:val="30"/>
                <w:szCs w:val="30"/>
              </w:rPr>
              <w:t>robert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Ce1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gs/cp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au 25 juin</w:t>
            </w:r>
          </w:p>
        </w:tc>
        <w:tc>
          <w:tcPr>
            <w:tcW w:w="1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Case vanille et cacao</w:t>
            </w:r>
          </w:p>
        </w:tc>
        <w:tc>
          <w:tcPr>
            <w:tcW w:w="4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563C1"/>
                <w:sz w:val="20"/>
                <w:szCs w:val="20"/>
                <w:u w:val="single"/>
              </w:rPr>
              <w:t>ce.0170710E@ac-poitiers.fr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05.46.49.21.50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ce.0170887X@ac-poitiers.fr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05.46.49.45.19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Malraux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Lundi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15H-15h45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jeudi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15H-15h45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robert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1cl dece1/ce2 et 1 cl de CM2</w:t>
              <w:br/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au 25 juin</w:t>
            </w:r>
          </w:p>
        </w:tc>
        <w:tc>
          <w:tcPr>
            <w:tcW w:w="1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Case banane et noix de coco</w:t>
            </w:r>
          </w:p>
        </w:tc>
        <w:tc>
          <w:tcPr>
            <w:tcW w:w="4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ce.0170775A@ac-poitiers.fr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05.46.48.06.51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973" w:hRule="atLeast"/>
        </w:trPr>
        <w:tc>
          <w:tcPr>
            <w:tcW w:w="2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Saint germain du Seudre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9H30-10H15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Vendredi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9H30-10H15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kilian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cl ce1/ce2 et 1 cl  cm1/cm2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juin au 26 mai</w:t>
            </w:r>
          </w:p>
        </w:tc>
        <w:tc>
          <w:tcPr>
            <w:tcW w:w="1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Case vanille et cacao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Hyperlink"/>
                <w:rFonts w:cs="Times New Roman" w:ascii="Arial" w:hAnsi="Arial"/>
                <w:color w:val="0563C1"/>
                <w:sz w:val="20"/>
                <w:szCs w:val="24"/>
              </w:rPr>
              <w:t>ce.0170538T@ac-poitiers.fr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0"/>
                <w:szCs w:val="24"/>
              </w:rPr>
            </w:pPr>
            <w:r>
              <w:rPr>
                <w:rFonts w:ascii="Liberation Sans" w:hAnsi="Liberation Sans"/>
                <w:sz w:val="20"/>
                <w:szCs w:val="24"/>
              </w:rPr>
              <w:t>05.46.70.90.60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Nieul le virouil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saint ciers du taillon</w:t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10h15 - 11h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vendredi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10h15 - 11h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kilian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gs/cp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gs /cp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juin au 26 mai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Case banane et noix de coco</w:t>
            </w:r>
          </w:p>
        </w:tc>
        <w:tc>
          <w:tcPr>
            <w:tcW w:w="4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hyperlink r:id="rId4" w:tooltip="mailto:Ce.0171193E@ac-poitiers.fr">
              <w:r>
                <w:rPr>
                  <w:rStyle w:val="Style"/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Ce.0171193E@ac-poitiers.fr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</w:rPr>
              <w:t>05.46.48.26.81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ce.0170603N@ac-poitiers.fr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05.46.70.74.37</w:t>
            </w:r>
          </w:p>
        </w:tc>
      </w:tr>
      <w:tr>
        <w:trPr/>
        <w:tc>
          <w:tcPr>
            <w:tcW w:w="2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Saint ciers champagne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Réaux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14h15 - 15h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vendredi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14h15 - 15h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nathalie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Cp à ce2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cp à ce2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juin au 26 mai</w:t>
            </w:r>
          </w:p>
        </w:tc>
        <w:tc>
          <w:tcPr>
            <w:tcW w:w="1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Case vanille et cacao</w:t>
            </w:r>
          </w:p>
        </w:tc>
        <w:tc>
          <w:tcPr>
            <w:tcW w:w="4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hyperlink r:id="rId5">
              <w:r>
                <w:rPr>
                  <w:rStyle w:val="Hyperlink"/>
                  <w:rFonts w:cs="Times New Roman" w:ascii="Times New Roman" w:hAnsi="Times New Roman"/>
                </w:rPr>
                <w:t>ce.0170602M@ac-poitiers.fr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05.46.70.01.22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ce.0170657X@ac-poitiers.fr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05.46.48.28.18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27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Champagnolle</w:t>
            </w:r>
          </w:p>
        </w:tc>
        <w:tc>
          <w:tcPr>
            <w:tcW w:w="170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15H-15h45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Vendredi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15H-15H45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nathalie</w:t>
            </w:r>
          </w:p>
        </w:tc>
        <w:tc>
          <w:tcPr>
            <w:tcW w:w="1277" w:type="dxa"/>
            <w:tcBorders>
              <w:star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Gs à ce1</w:t>
            </w:r>
          </w:p>
        </w:tc>
        <w:tc>
          <w:tcPr>
            <w:tcW w:w="1962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juin au 26 mai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Case banane et noix de coco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0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563C1"/>
                <w:sz w:val="20"/>
                <w:szCs w:val="20"/>
                <w:u w:val="single"/>
              </w:rPr>
              <w:t>ce.0170886W@ac-poitiers.fr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05.46.70.90.49</w:t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start"/>
    </w:pPr>
    <w:rPr>
      <w:rFonts w:ascii="Calibri" w:hAnsi="Calibri" w:eastAsia="Calibri" w:cs="Arial"/>
      <w:color w:val="auto"/>
      <w:kern w:val="0"/>
      <w:sz w:val="22"/>
      <w:szCs w:val="22"/>
      <w:lang w:val="fr-FR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otnoteReference" w:customStyle="1">
    <w:name w:val="footnote reference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EndnoteReference" w:customStyle="1">
    <w:name w:val="endnote reference"/>
    <w:qFormat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yperlink" w:customStyle="1">
    <w:name w:val="Hyperlink"/>
    <w:uiPriority w:val="99"/>
    <w:unhideWhenUsed/>
    <w:qFormat/>
    <w:rPr>
      <w:color w:val="000080"/>
      <w:u w:val="single"/>
    </w:rPr>
  </w:style>
  <w:style w:type="character" w:styleId="FollowedHyperlink" w:customStyle="1">
    <w:name w:val="FollowedHyperlink"/>
    <w:basedOn w:val="DefaultParagraphFont"/>
    <w:qFormat/>
    <w:rPr>
      <w:color w:val="800000"/>
      <w:u w:val="single"/>
      <w:lang w:val="en-US" w:eastAsia="en-US" w:bidi="en-US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Titre1Car" w:customStyle="1">
    <w:name w:val="Titre 1 Car"/>
    <w:uiPriority w:val="9"/>
    <w:qFormat/>
    <w:rPr>
      <w:rFonts w:ascii="Arial" w:hAnsi="Arial" w:eastAsia="Arial" w:cs="Arial"/>
      <w:sz w:val="40"/>
      <w:szCs w:val="40"/>
    </w:rPr>
  </w:style>
  <w:style w:type="character" w:styleId="Titre2Car" w:customStyle="1">
    <w:name w:val="Titre 2 Car"/>
    <w:uiPriority w:val="9"/>
    <w:qFormat/>
    <w:rPr>
      <w:rFonts w:ascii="Arial" w:hAnsi="Arial" w:eastAsia="Arial" w:cs="Arial"/>
      <w:sz w:val="34"/>
    </w:rPr>
  </w:style>
  <w:style w:type="character" w:styleId="Titre3Car" w:customStyle="1">
    <w:name w:val="Titre 3 Car"/>
    <w:uiPriority w:val="9"/>
    <w:qFormat/>
    <w:rPr>
      <w:rFonts w:ascii="Arial" w:hAnsi="Arial" w:eastAsia="Arial" w:cs="Arial"/>
      <w:sz w:val="30"/>
      <w:szCs w:val="30"/>
    </w:rPr>
  </w:style>
  <w:style w:type="character" w:styleId="Titre4Car" w:customStyle="1">
    <w:name w:val="Titre 4 C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itre5Car" w:customStyle="1">
    <w:name w:val="Titre 5 C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itre6Car" w:customStyle="1">
    <w:name w:val="Titre 6 C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itre7Car" w:customStyle="1">
    <w:name w:val="Titre 7 C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itre8Car" w:customStyle="1">
    <w:name w:val="Titre 8 C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itre9Car" w:customStyle="1">
    <w:name w:val="Titre 9 C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reCar" w:customStyle="1">
    <w:name w:val="Titre Car"/>
    <w:uiPriority w:val="10"/>
    <w:qFormat/>
    <w:rPr>
      <w:sz w:val="48"/>
      <w:szCs w:val="48"/>
    </w:rPr>
  </w:style>
  <w:style w:type="character" w:styleId="Sous-titreCar" w:customStyle="1">
    <w:name w:val="Sous-titre Car"/>
    <w:uiPriority w:val="11"/>
    <w:qFormat/>
    <w:rPr>
      <w:sz w:val="24"/>
      <w:szCs w:val="24"/>
    </w:rPr>
  </w:style>
  <w:style w:type="character" w:styleId="CitationCar" w:customStyle="1">
    <w:name w:val="Citation Car"/>
    <w:uiPriority w:val="29"/>
    <w:qFormat/>
    <w:rPr>
      <w:i/>
    </w:rPr>
  </w:style>
  <w:style w:type="character" w:styleId="CitationintenseCar" w:customStyle="1">
    <w:name w:val="Citation intense Car"/>
    <w:uiPriority w:val="30"/>
    <w:qFormat/>
    <w:rPr>
      <w:i/>
    </w:rPr>
  </w:style>
  <w:style w:type="character" w:styleId="En-tteCar" w:customStyle="1">
    <w:name w:val="En-tête C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PieddepageCar" w:customStyle="1">
    <w:name w:val="Pied de page Car"/>
    <w:uiPriority w:val="99"/>
    <w:qFormat/>
    <w:rPr/>
  </w:style>
  <w:style w:type="character" w:styleId="NotedebasdepageCar" w:customStyle="1">
    <w:name w:val="Note de bas de page Car"/>
    <w:uiPriority w:val="99"/>
    <w:qFormat/>
    <w:rPr>
      <w:sz w:val="18"/>
    </w:rPr>
  </w:style>
  <w:style w:type="character" w:styleId="NotedefinCar" w:customStyle="1">
    <w:name w:val="Note de fin Car"/>
    <w:uiPriority w:val="99"/>
    <w:qFormat/>
    <w:rPr>
      <w:sz w:val="20"/>
    </w:rPr>
  </w:style>
  <w:style w:type="character" w:styleId="Policepardfaut16" w:customStyle="1">
    <w:name w:val="Police par défaut16"/>
    <w:qFormat/>
    <w:rPr/>
  </w:style>
  <w:style w:type="character" w:styleId="Policepardfaut15" w:customStyle="1">
    <w:name w:val="Police par défaut15"/>
    <w:qFormat/>
    <w:rPr/>
  </w:style>
  <w:style w:type="character" w:styleId="Policepardfaut14" w:customStyle="1">
    <w:name w:val="Police par défaut14"/>
    <w:qFormat/>
    <w:rPr/>
  </w:style>
  <w:style w:type="character" w:styleId="Policepardfaut13" w:customStyle="1">
    <w:name w:val="Police par défaut13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Policepardfaut12" w:customStyle="1">
    <w:name w:val="Police par défaut12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Policepardfaut11" w:customStyle="1">
    <w:name w:val="Police par défaut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Policepardfaut10" w:customStyle="1">
    <w:name w:val="Police par défaut10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Policepardfaut9" w:customStyle="1">
    <w:name w:val="Police par défaut9"/>
    <w:qFormat/>
    <w:rPr/>
  </w:style>
  <w:style w:type="character" w:styleId="Policepardfaut8" w:customStyle="1">
    <w:name w:val="Police par défaut8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Policepardfaut7" w:customStyle="1">
    <w:name w:val="Police par défaut7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Policepardfaut6" w:customStyle="1">
    <w:name w:val="Police par défaut6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Policepardfaut5" w:customStyle="1">
    <w:name w:val="Police par défaut5"/>
    <w:qFormat/>
    <w:rPr/>
  </w:style>
  <w:style w:type="character" w:styleId="Policepardfaut4" w:customStyle="1">
    <w:name w:val="Police par défaut4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Policepardfaut3" w:customStyle="1">
    <w:name w:val="Police par défaut3"/>
    <w:qFormat/>
    <w:rPr/>
  </w:style>
  <w:style w:type="character" w:styleId="Policepardfaut2" w:customStyle="1">
    <w:name w:val="Police par défaut2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Policepardfaut1" w:customStyle="1">
    <w:name w:val="Police par défaut1"/>
    <w:qFormat/>
    <w:rPr/>
  </w:style>
  <w:style w:type="character" w:styleId="Caractresdenumrotation" w:customStyle="1">
    <w:name w:val="Caractères de numérotation"/>
    <w:qFormat/>
    <w:rPr/>
  </w:style>
  <w:style w:type="character" w:styleId="TextedebullesCar" w:customStyle="1">
    <w:name w:val="Texte de bulles Car"/>
    <w:qFormat/>
    <w:rPr>
      <w:rFonts w:ascii="Tahoma" w:hAnsi="Tahoma" w:eastAsia="Calibri"/>
      <w:sz w:val="16"/>
      <w:szCs w:val="16"/>
      <w:lang w:eastAsia="zh-CN"/>
    </w:rPr>
  </w:style>
  <w:style w:type="character" w:styleId="LienInternetuser">
    <w:name w:val="Lien Internet (user)"/>
    <w:qFormat/>
    <w:rPr>
      <w:color w:val="0000FF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"/>
    <w:qFormat/>
    <w:pPr/>
    <w:rPr/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>
    <w:name w:val="Title"/>
    <w:basedOn w:val="Normal"/>
    <w:next w:val="BodyText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</w:rPr>
  </w:style>
  <w:style w:type="paragraph" w:styleId="En-tteetpieddepage" w:customStyle="1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star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star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star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star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star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star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star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start="2268"/>
    </w:pPr>
    <w:rPr/>
  </w:style>
  <w:style w:type="paragraph" w:styleId="IndexHeading">
    <w:name w:val="index heading"/>
    <w:basedOn w:val="Title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Titre16" w:customStyle="1">
    <w:name w:val="Titre16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tre15" w:customStyle="1">
    <w:name w:val="Titre15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tre14" w:customStyle="1">
    <w:name w:val="Titre14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tre13" w:customStyle="1">
    <w:name w:val="Titre1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tre12" w:customStyle="1">
    <w:name w:val="Titre12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itre11" w:customStyle="1">
    <w:name w:val="Titre11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itre10" w:customStyle="1">
    <w:name w:val="Titre10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itre9" w:customStyle="1">
    <w:name w:val="Titre9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itre8" w:customStyle="1">
    <w:name w:val="Titre8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itre7" w:customStyle="1">
    <w:name w:val="Titre7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itre6" w:customStyle="1">
    <w:name w:val="Titre6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itre5" w:customStyle="1">
    <w:name w:val="Titre5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itre4" w:customStyle="1">
    <w:name w:val="Titre4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itre3" w:customStyle="1">
    <w:name w:val="Titre3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itre2" w:customStyle="1">
    <w:name w:val="Titre2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itre1" w:customStyle="1">
    <w:name w:val="Titre1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ontenudetableau" w:customStyle="1">
    <w:name w:val="Contenu de tableau"/>
    <w:basedOn w:val="Normal"/>
    <w:qFormat/>
    <w:pPr/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auto" w:fill="FFFFFF" w:themeFill="text1" w:themeFillTint="0"/>
      </w:tcPr>
    </w:tblStylePr>
    <w:tblStylePr w:type="band1Horz">
      <w:tblPr/>
      <w:tcPr>
        <w:shd w:val="clear" w:color="auto" w:fill="FFFFFF" w:themeFill="text1" w:themeFillTint="0"/>
      </w:tcPr>
    </w:tblStylePr>
  </w:style>
  <w:style w:type="table" w:styleId="Tableausimp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auto" w:fill="FFFFFF" w:themeFill="text1" w:themeFillTint="0"/>
      </w:tcPr>
    </w:tblStylePr>
    <w:tblStylePr w:type="band1Horz">
      <w:rPr>
        <w:sz w:val="22"/>
      </w:rPr>
      <w:tblPr/>
      <w:tcPr>
        <w:shd w:val="clear" w:color="auto" w:fill="FFFFFF" w:themeFill="text1" w:themeFillTint="0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FFFFF" w:themeFill="text1" w:themeFillTint="0"/>
      </w:tcPr>
    </w:tblStylePr>
    <w:tblStylePr w:type="band1Horz">
      <w:rPr>
        <w:sz w:val="22"/>
      </w:rPr>
      <w:tblPr/>
      <w:tcPr>
        <w:shd w:val="clear" w:color="auto" w:fill="FFFFFF" w:themeFill="text1" w:themeFillTint="0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FFFFF" w:themeFill="text1" w:themeFillTint="0"/>
      </w:tcPr>
    </w:tblStylePr>
    <w:tblStylePr w:type="band1Horz">
      <w:rPr>
        <w:sz w:val="22"/>
      </w:rPr>
      <w:tblPr/>
      <w:tcPr>
        <w:shd w:val="clear" w:color="auto" w:fill="FFFFFF" w:themeFill="text1" w:themeFillTint="0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auto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auto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auto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auto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sz w:val="22"/>
      </w:rPr>
      <w:tblPr/>
      <w:tcPr>
        <w:shd w:val="clear" w:color="auto" w:fill="000000" w:themeFill="text1"/>
      </w:tcPr>
    </w:tblStylePr>
    <w:tblStylePr w:type="lastCol">
      <w:rPr>
        <w:b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b/>
        <w:sz w:val="22"/>
      </w:rPr>
      <w:tblPr/>
      <w:tcPr>
        <w:shd w:val="clear" w:color="auto" w:fill="4F81BD" w:themeFill="accent1"/>
      </w:tcPr>
    </w:tblStylePr>
    <w:tblStylePr w:type="lastCol">
      <w:rPr>
        <w:b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b/>
        <w:sz w:val="22"/>
      </w:rPr>
      <w:tblPr/>
      <w:tcPr>
        <w:shd w:val="clear" w:color="auto" w:fill="C0504D" w:themeFill="accent2"/>
      </w:tcPr>
    </w:tblStylePr>
    <w:tblStylePr w:type="lastCol">
      <w:rPr>
        <w:b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b/>
        <w:sz w:val="22"/>
      </w:rPr>
      <w:tblPr/>
      <w:tcPr>
        <w:shd w:val="clear" w:color="auto" w:fill="9BBB59" w:themeFill="accent3"/>
      </w:tcPr>
    </w:tblStylePr>
    <w:tblStylePr w:type="lastCol">
      <w:rPr>
        <w:b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b/>
        <w:sz w:val="22"/>
      </w:rPr>
      <w:tblPr/>
      <w:tcPr>
        <w:shd w:val="clear" w:color="auto" w:fill="8064A2" w:themeFill="accent4"/>
      </w:tcPr>
    </w:tblStylePr>
    <w:tblStylePr w:type="lastCol">
      <w:rPr>
        <w:b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b/>
        <w:sz w:val="22"/>
      </w:rPr>
      <w:tblPr/>
      <w:tcPr>
        <w:shd w:val="clear" w:color="auto" w:fill="4BACC6" w:themeFill="accent5"/>
      </w:tcPr>
    </w:tblStylePr>
    <w:tblStylePr w:type="lastCol">
      <w:rPr>
        <w:b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b/>
        <w:sz w:val="22"/>
      </w:rPr>
      <w:tblPr/>
      <w:tcPr>
        <w:shd w:val="clear" w:color="auto" w:fill="F79646" w:themeFill="accent6"/>
      </w:tcPr>
    </w:tblStylePr>
    <w:tblStylePr w:type="lastCol">
      <w:rPr>
        <w:b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TableauGrille7Couleur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TableauListe1Clair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band1Horz">
      <w:rPr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band1Horz">
      <w:rPr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TableauListe7Couleur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Lined-Accent1">
    <w:name w:val="Lined - Accent 1"/>
    <w:uiPriority w:val="99"/>
    <w:rPr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5D8AC2" w:themeFill="accent1" w:themeFillTint="ea"/>
      </w:tcPr>
    </w:tblStylePr>
    <w:tblStylePr w:type="lastRow">
      <w:rPr>
        <w:sz w:val="22"/>
      </w:rPr>
      <w:tblPr/>
      <w:tcPr>
        <w:shd w:val="clear" w:color="auto" w:fill="5D8AC2" w:themeFill="accent1" w:themeFillTint="ea"/>
      </w:tcPr>
    </w:tblStylePr>
    <w:tblStylePr w:type="firstCol">
      <w:rPr>
        <w:sz w:val="22"/>
      </w:rPr>
      <w:tblPr/>
      <w:tcPr>
        <w:shd w:val="clear" w:color="auto" w:fill="5D8AC2" w:themeFill="accent1" w:themeFillTint="ea"/>
      </w:tcPr>
    </w:tblStylePr>
    <w:tblStylePr w:type="lastCol">
      <w:rPr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D99695" w:themeFill="accent2" w:themeFillTint="97"/>
      </w:tcPr>
    </w:tblStylePr>
    <w:tblStylePr w:type="lastRow">
      <w:rPr>
        <w:sz w:val="22"/>
      </w:rPr>
      <w:tblPr/>
      <w:tcPr>
        <w:shd w:val="clear" w:color="auto" w:fill="D99695" w:themeFill="accent2" w:themeFillTint="97"/>
      </w:tcPr>
    </w:tblStylePr>
    <w:tblStylePr w:type="firstCol">
      <w:rPr>
        <w:sz w:val="22"/>
      </w:rPr>
      <w:tblPr/>
      <w:tcPr>
        <w:shd w:val="clear" w:color="auto" w:fill="D99695" w:themeFill="accent2" w:themeFillTint="97"/>
      </w:tcPr>
    </w:tblStylePr>
    <w:tblStylePr w:type="lastCol">
      <w:rPr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9ABB59" w:themeFill="accent3" w:themeFillTint="fe"/>
      </w:tcPr>
    </w:tblStylePr>
    <w:tblStylePr w:type="lastRow">
      <w:rPr>
        <w:sz w:val="22"/>
      </w:rPr>
      <w:tblPr/>
      <w:tcPr>
        <w:shd w:val="clear" w:color="auto" w:fill="9ABB59" w:themeFill="accent3" w:themeFillTint="fe"/>
      </w:tcPr>
    </w:tblStylePr>
    <w:tblStylePr w:type="firstCol">
      <w:rPr>
        <w:sz w:val="22"/>
      </w:rPr>
      <w:tblPr/>
      <w:tcPr>
        <w:shd w:val="clear" w:color="auto" w:fill="9ABB59" w:themeFill="accent3" w:themeFillTint="fe"/>
      </w:tcPr>
    </w:tblStylePr>
    <w:tblStylePr w:type="lastCol">
      <w:rPr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B2A1C6" w:themeFill="accent4" w:themeFillTint="9a"/>
      </w:tcPr>
    </w:tblStylePr>
    <w:tblStylePr w:type="lastRow">
      <w:rPr>
        <w:sz w:val="22"/>
      </w:rPr>
      <w:tblPr/>
      <w:tcPr>
        <w:shd w:val="clear" w:color="auto" w:fill="B2A1C6" w:themeFill="accent4" w:themeFillTint="9a"/>
      </w:tcPr>
    </w:tblStylePr>
    <w:tblStylePr w:type="firstCol">
      <w:rPr>
        <w:sz w:val="22"/>
      </w:rPr>
      <w:tblPr/>
      <w:tcPr>
        <w:shd w:val="clear" w:color="auto" w:fill="B2A1C6" w:themeFill="accent4" w:themeFillTint="9a"/>
      </w:tcPr>
    </w:tblStylePr>
    <w:tblStylePr w:type="lastCol">
      <w:rPr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4BACC6" w:themeFill="accent5"/>
      </w:tcPr>
    </w:tblStylePr>
    <w:tblStylePr w:type="lastRow">
      <w:rPr>
        <w:sz w:val="22"/>
      </w:rPr>
      <w:tblPr/>
      <w:tcPr>
        <w:shd w:val="clear" w:color="auto" w:fill="4BACC6" w:themeFill="accent5"/>
      </w:tcPr>
    </w:tblStylePr>
    <w:tblStylePr w:type="firstCol">
      <w:rPr>
        <w:sz w:val="22"/>
      </w:rPr>
      <w:tblPr/>
      <w:tcPr>
        <w:shd w:val="clear" w:color="auto" w:fill="4BACC6" w:themeFill="accent5"/>
      </w:tcPr>
    </w:tblStylePr>
    <w:tblStylePr w:type="lastCol">
      <w:rPr>
        <w:sz w:val="22"/>
      </w:rPr>
      <w:tblPr/>
      <w:tcPr>
        <w:shd w:val="clear" w:color="auto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F79646" w:themeFill="accent6"/>
      </w:tcPr>
    </w:tblStylePr>
    <w:tblStylePr w:type="lastRow">
      <w:rPr>
        <w:sz w:val="22"/>
      </w:rPr>
      <w:tblPr/>
      <w:tcPr>
        <w:shd w:val="clear" w:color="auto" w:fill="F79646" w:themeFill="accent6"/>
      </w:tcPr>
    </w:tblStylePr>
    <w:tblStylePr w:type="firstCol">
      <w:rPr>
        <w:sz w:val="22"/>
      </w:rPr>
      <w:tblPr/>
      <w:tcPr>
        <w:shd w:val="clear" w:color="auto" w:fill="F79646" w:themeFill="accent6"/>
      </w:tcPr>
    </w:tblStylePr>
    <w:tblStylePr w:type="lastCol">
      <w:rPr>
        <w:sz w:val="22"/>
      </w:rPr>
      <w:tblPr/>
      <w:tcPr>
        <w:shd w:val="clear" w:color="auto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5D8AC2" w:themeFill="accent1" w:themeFillTint="ea"/>
      </w:tcPr>
    </w:tblStylePr>
    <w:tblStylePr w:type="lastRow">
      <w:rPr>
        <w:sz w:val="22"/>
      </w:rPr>
      <w:tblPr/>
      <w:tcPr>
        <w:shd w:val="clear" w:color="auto" w:fill="5D8AC2" w:themeFill="accent1" w:themeFillTint="ea"/>
      </w:tcPr>
    </w:tblStylePr>
    <w:tblStylePr w:type="firstCol">
      <w:rPr>
        <w:sz w:val="22"/>
      </w:rPr>
      <w:tblPr/>
      <w:tcPr>
        <w:shd w:val="clear" w:color="auto" w:fill="5D8AC2" w:themeFill="accent1" w:themeFillTint="ea"/>
      </w:tcPr>
    </w:tblStylePr>
    <w:tblStylePr w:type="lastCol">
      <w:rPr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D99695" w:themeFill="accent2" w:themeFillTint="97"/>
      </w:tcPr>
    </w:tblStylePr>
    <w:tblStylePr w:type="lastRow">
      <w:rPr>
        <w:sz w:val="22"/>
      </w:rPr>
      <w:tblPr/>
      <w:tcPr>
        <w:shd w:val="clear" w:color="auto" w:fill="D99695" w:themeFill="accent2" w:themeFillTint="97"/>
      </w:tcPr>
    </w:tblStylePr>
    <w:tblStylePr w:type="firstCol">
      <w:rPr>
        <w:sz w:val="22"/>
      </w:rPr>
      <w:tblPr/>
      <w:tcPr>
        <w:shd w:val="clear" w:color="auto" w:fill="D99695" w:themeFill="accent2" w:themeFillTint="97"/>
      </w:tcPr>
    </w:tblStylePr>
    <w:tblStylePr w:type="lastCol">
      <w:rPr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9ABB59" w:themeFill="accent3" w:themeFillTint="fe"/>
      </w:tcPr>
    </w:tblStylePr>
    <w:tblStylePr w:type="lastRow">
      <w:rPr>
        <w:sz w:val="22"/>
      </w:rPr>
      <w:tblPr/>
      <w:tcPr>
        <w:shd w:val="clear" w:color="auto" w:fill="9ABB59" w:themeFill="accent3" w:themeFillTint="fe"/>
      </w:tcPr>
    </w:tblStylePr>
    <w:tblStylePr w:type="firstCol">
      <w:rPr>
        <w:sz w:val="22"/>
      </w:rPr>
      <w:tblPr/>
      <w:tcPr>
        <w:shd w:val="clear" w:color="auto" w:fill="9ABB59" w:themeFill="accent3" w:themeFillTint="fe"/>
      </w:tcPr>
    </w:tblStylePr>
    <w:tblStylePr w:type="lastCol">
      <w:rPr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B2A1C6" w:themeFill="accent4" w:themeFillTint="9a"/>
      </w:tcPr>
    </w:tblStylePr>
    <w:tblStylePr w:type="lastRow">
      <w:rPr>
        <w:sz w:val="22"/>
      </w:rPr>
      <w:tblPr/>
      <w:tcPr>
        <w:shd w:val="clear" w:color="auto" w:fill="B2A1C6" w:themeFill="accent4" w:themeFillTint="9a"/>
      </w:tcPr>
    </w:tblStylePr>
    <w:tblStylePr w:type="firstCol">
      <w:rPr>
        <w:sz w:val="22"/>
      </w:rPr>
      <w:tblPr/>
      <w:tcPr>
        <w:shd w:val="clear" w:color="auto" w:fill="B2A1C6" w:themeFill="accent4" w:themeFillTint="9a"/>
      </w:tcPr>
    </w:tblStylePr>
    <w:tblStylePr w:type="lastCol">
      <w:rPr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4BACC6" w:themeFill="accent5"/>
      </w:tcPr>
    </w:tblStylePr>
    <w:tblStylePr w:type="lastRow">
      <w:rPr>
        <w:sz w:val="22"/>
      </w:rPr>
      <w:tblPr/>
      <w:tcPr>
        <w:shd w:val="clear" w:color="auto" w:fill="4BACC6" w:themeFill="accent5"/>
      </w:tcPr>
    </w:tblStylePr>
    <w:tblStylePr w:type="firstCol">
      <w:rPr>
        <w:sz w:val="22"/>
      </w:rPr>
      <w:tblPr/>
      <w:tcPr>
        <w:shd w:val="clear" w:color="auto" w:fill="4BACC6" w:themeFill="accent5"/>
      </w:tcPr>
    </w:tblStylePr>
    <w:tblStylePr w:type="lastCol">
      <w:rPr>
        <w:sz w:val="22"/>
      </w:rPr>
      <w:tblPr/>
      <w:tcPr>
        <w:shd w:val="clear" w:color="auto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F79646" w:themeFill="accent6"/>
      </w:tcPr>
    </w:tblStylePr>
    <w:tblStylePr w:type="lastRow">
      <w:rPr>
        <w:sz w:val="22"/>
      </w:rPr>
      <w:tblPr/>
      <w:tcPr>
        <w:shd w:val="clear" w:color="auto" w:fill="F79646" w:themeFill="accent6"/>
      </w:tcPr>
    </w:tblStylePr>
    <w:tblStylePr w:type="firstCol">
      <w:rPr>
        <w:sz w:val="22"/>
      </w:rPr>
      <w:tblPr/>
      <w:tcPr>
        <w:shd w:val="clear" w:color="auto" w:fill="F79646" w:themeFill="accent6"/>
      </w:tcPr>
    </w:tblStylePr>
    <w:tblStylePr w:type="lastCol">
      <w:rPr>
        <w:sz w:val="22"/>
      </w:rPr>
      <w:tblPr/>
      <w:tcPr>
        <w:shd w:val="clear" w:color="auto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e.0170324K@ac-poitiers.fr" TargetMode="External"/><Relationship Id="rId3" Type="http://schemas.openxmlformats.org/officeDocument/2006/relationships/hyperlink" Target="mailto:ce.0170316B@ac-poitiers.fr" TargetMode="External"/><Relationship Id="rId4" Type="http://schemas.openxmlformats.org/officeDocument/2006/relationships/hyperlink" Target="mailto:Ce.0171193E@ac-poitiers.fr" TargetMode="External"/><Relationship Id="rId5" Type="http://schemas.openxmlformats.org/officeDocument/2006/relationships/hyperlink" Target="mailto:ce.0170602M@ac-poitiers.fr" TargetMode="External"/><Relationship Id="rId6" Type="http://schemas.openxmlformats.org/officeDocument/2006/relationships/hyperlink" Target="mailto:ce.0170657X@ac-poitiers.fr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LibreOffice/26.2.3.2$Windows_X86_64 LibreOffice_project/70e089b17412e4cb7773e41413306b17a2328c34</Application>
  <AppVersion>15.0000</AppVersion>
  <Pages>2</Pages>
  <Words>261</Words>
  <Characters>1453</Characters>
  <CharactersWithSpaces>1616</CharactersWithSpaces>
  <Paragraphs>128</Paragraphs>
  <Company>Rectorat de Poitiers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2026-03-10T10:14:00Z</dcterms:created>
  <dc:creator>Elise Guiffier</dc:creator>
  <dc:description/>
  <dc:language>fr-FR</dc:language>
  <cp:lastModifiedBy/>
  <dcterms:modified xsi:type="dcterms:W3CDTF">2026-05-21T15:15:44Z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