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DE8" w:rsidRDefault="00375459">
      <w:pPr>
        <w:ind w:left="-540" w:right="23"/>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150731</wp:posOffset>
                </wp:positionV>
                <wp:extent cx="4869904" cy="984959"/>
                <wp:effectExtent l="0" t="0" r="26035" b="24765"/>
                <wp:wrapNone/>
                <wp:docPr id="3" name="Text Box 4"/>
                <wp:cNvGraphicFramePr/>
                <a:graphic xmlns:a="http://schemas.openxmlformats.org/drawingml/2006/main">
                  <a:graphicData uri="http://schemas.microsoft.com/office/word/2010/wordprocessingShape">
                    <wps:wsp>
                      <wps:cNvSpPr txBox="1"/>
                      <wps:spPr>
                        <a:xfrm>
                          <a:off x="0" y="0"/>
                          <a:ext cx="4869904" cy="984959"/>
                        </a:xfrm>
                        <a:prstGeom prst="rect">
                          <a:avLst/>
                        </a:prstGeom>
                        <a:solidFill>
                          <a:schemeClr val="bg1"/>
                        </a:solidFill>
                        <a:ln w="9398">
                          <a:solidFill>
                            <a:srgbClr val="000000"/>
                          </a:solidFill>
                          <a:prstDash val="solid"/>
                        </a:ln>
                      </wps:spPr>
                      <wps:txbx>
                        <w:txbxContent>
                          <w:p w:rsidR="00D46DE8" w:rsidRDefault="00034940">
                            <w:pPr>
                              <w:jc w:val="both"/>
                            </w:pPr>
                            <w:r>
                              <w:rPr>
                                <w:b/>
                                <w:bCs/>
                                <w:sz w:val="22"/>
                              </w:rPr>
                              <w:t>Convention pour l’organisation d’activités impliquant des in</w:t>
                            </w:r>
                            <w:r w:rsidR="00545C44">
                              <w:rPr>
                                <w:b/>
                                <w:bCs/>
                                <w:sz w:val="22"/>
                              </w:rPr>
                              <w:t>tervenants extérieurs rémunérés</w:t>
                            </w:r>
                            <w:r>
                              <w:rPr>
                                <w:b/>
                                <w:bCs/>
                                <w:sz w:val="22"/>
                              </w:rPr>
                              <w:t xml:space="preserve"> dans le cadre de l’éducation artistique et culturelle, de l’éducation au développement durable et des sciences.</w:t>
                            </w:r>
                          </w:p>
                          <w:p w:rsidR="00D46DE8" w:rsidRDefault="00D46DE8">
                            <w:pPr>
                              <w:rPr>
                                <w:sz w:val="10"/>
                              </w:rPr>
                            </w:pPr>
                          </w:p>
                          <w:p w:rsidR="00D46DE8" w:rsidRDefault="00545C44">
                            <w:r w:rsidRPr="00545C44">
                              <w:t xml:space="preserve">Domaine          </w:t>
                            </w:r>
                            <w:r>
                              <w:rPr>
                                <w:sz w:val="22"/>
                              </w:rPr>
                              <w:t xml:space="preserve">     </w:t>
                            </w:r>
                            <w:r w:rsidR="00034940">
                              <w:rPr>
                                <w:sz w:val="22"/>
                              </w:rPr>
                              <w:t xml:space="preserve">                              Date </w:t>
                            </w:r>
                          </w:p>
                        </w:txbxContent>
                      </wps:txbx>
                      <wps:bodyPr vert="horz" wrap="square" lIns="91440" tIns="45720" rIns="91440" bIns="45720" anchor="t" compatLnSpc="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32.25pt;margin-top:11.85pt;width:383.45pt;height:77.5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" fillcolor="white [3212]" strokeweight=".74pt">
                <v:textbox>
                  <w:txbxContent>
                    <w:p w:rsidR="00D46DE8" w:rsidRDefault="00034940">
                      <w:pPr>
                        <w:jc w:val="both"/>
                      </w:pPr>
                      <w:r>
                        <w:rPr>
                          <w:b/>
                          <w:bCs/>
                          <w:sz w:val="22"/>
                        </w:rPr>
                        <w:t>Convention pour l’organisation d’activités impliquant des in</w:t>
                      </w:r>
                      <w:r w:rsidR="00545C44">
                        <w:rPr>
                          <w:b/>
                          <w:bCs/>
                          <w:sz w:val="22"/>
                        </w:rPr>
                        <w:t>tervenants extérieurs rémunérés</w:t>
                      </w:r>
                      <w:r>
                        <w:rPr>
                          <w:b/>
                          <w:bCs/>
                          <w:sz w:val="22"/>
                        </w:rPr>
                        <w:t xml:space="preserve"> dans le cadre de l’éducation artistique et culturelle, de l’éducation au développement durable et des sciences.</w:t>
                      </w:r>
                    </w:p>
                    <w:p w:rsidR="00D46DE8" w:rsidRDefault="00D46DE8">
                      <w:pPr>
                        <w:rPr>
                          <w:sz w:val="10"/>
                        </w:rPr>
                      </w:pPr>
                    </w:p>
                    <w:p w:rsidR="00D46DE8" w:rsidRDefault="00545C44">
                      <w:r w:rsidRPr="00545C44">
                        <w:t xml:space="preserve">Domaine          </w:t>
                      </w:r>
                      <w:r>
                        <w:rPr>
                          <w:sz w:val="22"/>
                        </w:rPr>
                        <w:t xml:space="preserve">     </w:t>
                      </w:r>
                      <w:r w:rsidR="00034940">
                        <w:rPr>
                          <w:sz w:val="22"/>
                        </w:rPr>
                        <w:t xml:space="preserve">                              Date </w:t>
                      </w:r>
                    </w:p>
                  </w:txbxContent>
                </v:textbox>
                <w10:wrap anchorx="margin"/>
              </v:shape>
            </w:pict>
          </mc:Fallback>
        </mc:AlternateContent>
      </w:r>
      <w:r w:rsidR="00034940">
        <w:rPr>
          <w:noProof/>
        </w:rPr>
        <w:drawing>
          <wp:anchor distT="0" distB="0" distL="114300" distR="114300" simplePos="0" relativeHeight="5" behindDoc="0" locked="0" layoutInCell="1" allowOverlap="1">
            <wp:simplePos x="0" y="0"/>
            <wp:positionH relativeFrom="column">
              <wp:posOffset>-393840</wp:posOffset>
            </wp:positionH>
            <wp:positionV relativeFrom="paragraph">
              <wp:posOffset>792360</wp:posOffset>
            </wp:positionV>
            <wp:extent cx="1617840" cy="451440"/>
            <wp:effectExtent l="0" t="0" r="1410" b="5760"/>
            <wp:wrapThrough wrapText="bothSides">
              <wp:wrapPolygon edited="0">
                <wp:start x="0" y="0"/>
                <wp:lineTo x="0" y="20992"/>
                <wp:lineTo x="21371" y="20992"/>
                <wp:lineTo x="21371" y="0"/>
                <wp:lineTo x="0" y="0"/>
              </wp:wrapPolygon>
            </wp:wrapThrough>
            <wp:docPr id="1" name="Image 18" descr="2-logodsden-17-acpoitiers - Copi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617840" cy="451440"/>
                    </a:xfrm>
                    <a:prstGeom prst="rect">
                      <a:avLst/>
                    </a:prstGeom>
                    <a:noFill/>
                    <a:ln>
                      <a:noFill/>
                      <a:prstDash/>
                    </a:ln>
                  </pic:spPr>
                </pic:pic>
              </a:graphicData>
            </a:graphic>
          </wp:anchor>
        </w:drawing>
      </w:r>
      <w:r w:rsidR="00034940">
        <w:rPr>
          <w:noProof/>
        </w:rPr>
        <w:drawing>
          <wp:anchor distT="0" distB="0" distL="114300" distR="114300" simplePos="0" relativeHeight="4" behindDoc="0" locked="0" layoutInCell="1" allowOverlap="1">
            <wp:simplePos x="0" y="0"/>
            <wp:positionH relativeFrom="column">
              <wp:posOffset>-386640</wp:posOffset>
            </wp:positionH>
            <wp:positionV relativeFrom="paragraph">
              <wp:posOffset>-207000</wp:posOffset>
            </wp:positionV>
            <wp:extent cx="1049759" cy="964080"/>
            <wp:effectExtent l="0" t="0" r="0" b="7470"/>
            <wp:wrapThrough wrapText="bothSides">
              <wp:wrapPolygon edited="0">
                <wp:start x="0" y="0"/>
                <wp:lineTo x="0" y="21344"/>
                <wp:lineTo x="21169" y="21344"/>
                <wp:lineTo x="21169" y="0"/>
                <wp:lineTo x="0" y="0"/>
              </wp:wrapPolygon>
            </wp:wrapThrough>
            <wp:docPr id="2" name="Image 17" descr="2-logodsden-17-acpoitiers - Copi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049759" cy="964080"/>
                    </a:xfrm>
                    <a:prstGeom prst="rect">
                      <a:avLst/>
                    </a:prstGeom>
                    <a:noFill/>
                    <a:ln>
                      <a:noFill/>
                      <a:prstDash/>
                    </a:ln>
                  </pic:spPr>
                </pic:pic>
              </a:graphicData>
            </a:graphic>
          </wp:anchor>
        </w:drawing>
      </w:r>
      <w:r w:rsidR="00034940">
        <w:rPr>
          <w:noProof/>
        </w:rPr>
        <mc:AlternateContent>
          <mc:Choice Requires="wps">
            <w:drawing>
              <wp:anchor distT="0" distB="0" distL="114300" distR="114300" simplePos="0" relativeHeight="251658240" behindDoc="0" locked="0" layoutInCell="1" allowOverlap="1">
                <wp:simplePos x="0" y="0"/>
                <wp:positionH relativeFrom="column">
                  <wp:posOffset>1533600</wp:posOffset>
                </wp:positionH>
                <wp:positionV relativeFrom="paragraph">
                  <wp:posOffset>-257040</wp:posOffset>
                </wp:positionV>
                <wp:extent cx="3314879" cy="343080"/>
                <wp:effectExtent l="0" t="0" r="18871" b="18870"/>
                <wp:wrapNone/>
                <wp:docPr id="4" name="Text Box 2"/>
                <wp:cNvGraphicFramePr/>
                <a:graphic xmlns:a="http://schemas.openxmlformats.org/drawingml/2006/main">
                  <a:graphicData uri="http://schemas.microsoft.com/office/word/2010/wordprocessingShape">
                    <wps:wsp>
                      <wps:cNvSpPr txBox="1"/>
                      <wps:spPr>
                        <a:xfrm>
                          <a:off x="0" y="0"/>
                          <a:ext cx="3314879" cy="343080"/>
                        </a:xfrm>
                        <a:prstGeom prst="rect">
                          <a:avLst/>
                        </a:prstGeom>
                        <a:noFill/>
                        <a:ln w="9398">
                          <a:solidFill>
                            <a:srgbClr val="000000"/>
                          </a:solidFill>
                          <a:prstDash val="solid"/>
                        </a:ln>
                      </wps:spPr>
                      <wps:txbx>
                        <w:txbxContent>
                          <w:p w:rsidR="00D46DE8" w:rsidRDefault="00034940">
                            <w:pPr>
                              <w:jc w:val="center"/>
                            </w:pPr>
                            <w:r>
                              <w:t>L’ÉCOLE ET LE PARTENARIAT EDUCATIF</w:t>
                            </w:r>
                          </w:p>
                        </w:txbxContent>
                      </wps:txbx>
                      <wps:bodyPr vert="horz" wrap="square" lIns="91440" tIns="45720" rIns="91440" bIns="45720" anchor="t" compatLnSpc="0">
                        <a:noAutofit/>
                      </wps:bodyPr>
                    </wps:wsp>
                  </a:graphicData>
                </a:graphic>
              </wp:anchor>
            </w:drawing>
          </mc:Choice>
          <mc:Fallback>
            <w:pict>
              <v:shape id="Text Box 2" o:spid="_x0000_s1027" type="#_x0000_t202" style="position:absolute;left:0;text-align:left;margin-left:120.75pt;margin-top:-20.25pt;width:261pt;height:2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" filled="f" strokeweight=".74pt">
                <v:textbox>
                  <w:txbxContent>
                    <w:p w:rsidR="00D46DE8" w:rsidRDefault="00034940">
                      <w:pPr>
                        <w:jc w:val="center"/>
                      </w:pPr>
                      <w:r>
                        <w:t>L’ÉCOLE ET LE PARTENARIAT EDUCATIF</w:t>
                      </w:r>
                    </w:p>
                  </w:txbxContent>
                </v:textbox>
              </v:shape>
            </w:pict>
          </mc:Fallback>
        </mc:AlternateContent>
      </w:r>
    </w:p>
    <w:p w:rsidR="00D46DE8" w:rsidRDefault="00D46DE8">
      <w:pPr>
        <w:ind w:left="-540" w:right="23"/>
      </w:pPr>
    </w:p>
    <w:p w:rsidR="00D46DE8" w:rsidRDefault="00D46DE8">
      <w:pPr>
        <w:ind w:left="-540" w:right="23"/>
      </w:pPr>
    </w:p>
    <w:p w:rsidR="00D46DE8" w:rsidRDefault="00D46DE8">
      <w:pPr>
        <w:ind w:left="-540" w:right="23"/>
      </w:pPr>
    </w:p>
    <w:p w:rsidR="00D46DE8" w:rsidRDefault="00D46DE8">
      <w:pPr>
        <w:ind w:left="-540" w:right="23"/>
      </w:pPr>
    </w:p>
    <w:p w:rsidR="00D46DE8" w:rsidRDefault="00D46DE8">
      <w:pPr>
        <w:ind w:left="-540" w:right="23"/>
      </w:pPr>
    </w:p>
    <w:p w:rsidR="00D46DE8" w:rsidRDefault="00D46DE8">
      <w:pPr>
        <w:ind w:left="-540" w:right="23"/>
      </w:pPr>
    </w:p>
    <w:p w:rsidR="00D46DE8" w:rsidRDefault="00D46DE8">
      <w:pPr>
        <w:ind w:left="-540" w:right="23"/>
      </w:pPr>
    </w:p>
    <w:p w:rsidR="00D46DE8" w:rsidRDefault="00D46DE8">
      <w:pPr>
        <w:ind w:right="23"/>
      </w:pPr>
    </w:p>
    <w:p w:rsidR="00D46DE8" w:rsidRPr="00545C44" w:rsidRDefault="00034940">
      <w:pPr>
        <w:ind w:left="-540" w:right="23"/>
        <w:jc w:val="both"/>
        <w:rPr>
          <w:sz w:val="20"/>
          <w:szCs w:val="20"/>
        </w:rPr>
      </w:pPr>
      <w:r>
        <w:rPr>
          <w:i/>
          <w:sz w:val="20"/>
        </w:rPr>
        <w:t>Cette convention concerne des interventions réc</w:t>
      </w:r>
      <w:r w:rsidR="00375459">
        <w:rPr>
          <w:i/>
          <w:sz w:val="20"/>
        </w:rPr>
        <w:t xml:space="preserve">urrentes de professionnel(le)s </w:t>
      </w:r>
      <w:r>
        <w:rPr>
          <w:i/>
          <w:sz w:val="20"/>
        </w:rPr>
        <w:t xml:space="preserve">en temps scolaire, rémunéré(e)s par une collectivité publique ou une personne morale de droit privé employant les intervenant(e)s concerné(e)s. </w:t>
      </w:r>
      <w:r w:rsidRPr="00545C44">
        <w:rPr>
          <w:sz w:val="20"/>
          <w:szCs w:val="20"/>
        </w:rPr>
        <w:t>circulaire 192-196</w:t>
      </w:r>
      <w:r w:rsidR="00545C44">
        <w:rPr>
          <w:sz w:val="20"/>
          <w:szCs w:val="20"/>
        </w:rPr>
        <w:t xml:space="preserve"> du 3 juillet 1992</w:t>
      </w:r>
      <w:r w:rsidRPr="00545C44">
        <w:rPr>
          <w:sz w:val="20"/>
          <w:szCs w:val="20"/>
        </w:rPr>
        <w:t>.</w:t>
      </w:r>
    </w:p>
    <w:p w:rsidR="00D46DE8" w:rsidRDefault="00D46DE8">
      <w:pPr>
        <w:ind w:left="-540" w:right="23"/>
        <w:jc w:val="both"/>
      </w:pPr>
    </w:p>
    <w:p w:rsidR="00D46DE8" w:rsidRPr="00545C44" w:rsidRDefault="00034940">
      <w:pPr>
        <w:ind w:left="-540" w:right="23"/>
        <w:jc w:val="both"/>
        <w:rPr>
          <w:b/>
          <w:sz w:val="20"/>
        </w:rPr>
      </w:pPr>
      <w:r>
        <w:rPr>
          <w:b/>
          <w:sz w:val="20"/>
        </w:rPr>
        <w:t>Cette convention constitue le support juridique du partenariat</w:t>
      </w:r>
      <w:r w:rsidRPr="00545C44">
        <w:t xml:space="preserve">. </w:t>
      </w:r>
      <w:r w:rsidRPr="00545C44">
        <w:rPr>
          <w:b/>
          <w:sz w:val="20"/>
        </w:rPr>
        <w:t xml:space="preserve">Elle est </w:t>
      </w:r>
      <w:r w:rsidRPr="00375459">
        <w:rPr>
          <w:b/>
          <w:sz w:val="20"/>
        </w:rPr>
        <w:t xml:space="preserve">établie par </w:t>
      </w:r>
      <w:r w:rsidR="002462D3" w:rsidRPr="00375459">
        <w:rPr>
          <w:b/>
          <w:sz w:val="20"/>
        </w:rPr>
        <w:t xml:space="preserve">la directrice / </w:t>
      </w:r>
      <w:r w:rsidRPr="00375459">
        <w:rPr>
          <w:b/>
          <w:sz w:val="20"/>
        </w:rPr>
        <w:t>le directeur, transmise aux conseillères techniques</w:t>
      </w:r>
      <w:r w:rsidR="007508AB" w:rsidRPr="00375459">
        <w:rPr>
          <w:b/>
          <w:sz w:val="20"/>
        </w:rPr>
        <w:t xml:space="preserve"> départementales</w:t>
      </w:r>
      <w:r w:rsidRPr="00545C44">
        <w:rPr>
          <w:b/>
          <w:sz w:val="20"/>
        </w:rPr>
        <w:t xml:space="preserve"> et signée entre l’employeur et le DASEN.</w:t>
      </w:r>
    </w:p>
    <w:p w:rsidR="00D46DE8" w:rsidRDefault="00034940">
      <w:pPr>
        <w:ind w:left="-540" w:right="23"/>
      </w:pPr>
      <w:r>
        <w:rPr>
          <w:noProof/>
        </w:rPr>
        <mc:AlternateContent>
          <mc:Choice Requires="wps">
            <w:drawing>
              <wp:anchor distT="0" distB="0" distL="114300" distR="114300" simplePos="0" relativeHeight="2" behindDoc="0" locked="0" layoutInCell="1" allowOverlap="1">
                <wp:simplePos x="0" y="0"/>
                <wp:positionH relativeFrom="column">
                  <wp:posOffset>-272415</wp:posOffset>
                </wp:positionH>
                <wp:positionV relativeFrom="paragraph">
                  <wp:posOffset>176530</wp:posOffset>
                </wp:positionV>
                <wp:extent cx="2909520" cy="3124200"/>
                <wp:effectExtent l="0" t="0" r="24765" b="19050"/>
                <wp:wrapNone/>
                <wp:docPr id="5" name="Text Box 6"/>
                <wp:cNvGraphicFramePr/>
                <a:graphic xmlns:a="http://schemas.openxmlformats.org/drawingml/2006/main">
                  <a:graphicData uri="http://schemas.microsoft.com/office/word/2010/wordprocessingShape">
                    <wps:wsp>
                      <wps:cNvSpPr txBox="1"/>
                      <wps:spPr>
                        <a:xfrm>
                          <a:off x="0" y="0"/>
                          <a:ext cx="2909520" cy="3124200"/>
                        </a:xfrm>
                        <a:prstGeom prst="rect">
                          <a:avLst/>
                        </a:prstGeom>
                        <a:noFill/>
                        <a:ln w="9398">
                          <a:solidFill>
                            <a:srgbClr val="FFFFFF"/>
                          </a:solidFill>
                          <a:prstDash val="solid"/>
                        </a:ln>
                      </wps:spPr>
                      <wps:txbx>
                        <w:txbxContent>
                          <w:p w:rsidR="00D46DE8" w:rsidRDefault="00034940">
                            <w:r>
                              <w:rPr>
                                <w:sz w:val="20"/>
                              </w:rPr>
                              <w:t xml:space="preserve">L’employeur : </w:t>
                            </w:r>
                            <w:r>
                              <w:rPr>
                                <w:i/>
                                <w:sz w:val="20"/>
                              </w:rPr>
                              <w:t>structure culturelle ou environnementale, compagnie, artiste,</w:t>
                            </w:r>
                          </w:p>
                          <w:p w:rsidR="00D46DE8" w:rsidRDefault="00034940">
                            <w:pPr>
                              <w:spacing w:line="360" w:lineRule="auto"/>
                              <w:rPr>
                                <w:i/>
                                <w:sz w:val="20"/>
                              </w:rPr>
                            </w:pPr>
                            <w:r>
                              <w:rPr>
                                <w:i/>
                                <w:sz w:val="20"/>
                              </w:rPr>
                              <w:t>intervenant(e) indépendant(e)</w:t>
                            </w:r>
                          </w:p>
                          <w:p w:rsidR="00D46DE8" w:rsidRDefault="00D46DE8">
                            <w:pPr>
                              <w:rPr>
                                <w:sz w:val="10"/>
                              </w:rPr>
                            </w:pPr>
                          </w:p>
                          <w:p w:rsidR="00D46DE8" w:rsidRDefault="00034940">
                            <w:pPr>
                              <w:rPr>
                                <w:sz w:val="20"/>
                              </w:rPr>
                            </w:pPr>
                            <w:r>
                              <w:rPr>
                                <w:sz w:val="20"/>
                              </w:rPr>
                              <w:t>Nom :</w:t>
                            </w:r>
                          </w:p>
                          <w:p w:rsidR="00D46DE8" w:rsidRPr="00545C44" w:rsidRDefault="00034940" w:rsidP="00545C44">
                            <w:pPr>
                              <w:rPr>
                                <w:sz w:val="20"/>
                                <w:szCs w:val="20"/>
                              </w:rPr>
                            </w:pPr>
                            <w:r w:rsidRPr="00545C44">
                              <w:rPr>
                                <w:sz w:val="20"/>
                                <w:szCs w:val="20"/>
                              </w:rPr>
                              <w:t>SIREN/SIRET :</w:t>
                            </w:r>
                          </w:p>
                          <w:p w:rsidR="00D46DE8" w:rsidRDefault="00D46DE8">
                            <w:pPr>
                              <w:rPr>
                                <w:sz w:val="8"/>
                              </w:rPr>
                            </w:pPr>
                          </w:p>
                          <w:p w:rsidR="00D46DE8" w:rsidRDefault="00034940">
                            <w:pPr>
                              <w:rPr>
                                <w:sz w:val="20"/>
                              </w:rPr>
                            </w:pPr>
                            <w:r>
                              <w:rPr>
                                <w:sz w:val="20"/>
                              </w:rPr>
                              <w:t>Adresse :</w:t>
                            </w:r>
                          </w:p>
                          <w:p w:rsidR="00D46DE8" w:rsidRDefault="00D46DE8">
                            <w:pPr>
                              <w:rPr>
                                <w:sz w:val="20"/>
                              </w:rPr>
                            </w:pPr>
                          </w:p>
                          <w:p w:rsidR="00D46DE8" w:rsidRDefault="00D46DE8">
                            <w:pPr>
                              <w:rPr>
                                <w:sz w:val="20"/>
                              </w:rPr>
                            </w:pPr>
                          </w:p>
                          <w:p w:rsidR="00D46DE8" w:rsidRDefault="00D46DE8">
                            <w:pPr>
                              <w:rPr>
                                <w:sz w:val="20"/>
                              </w:rPr>
                            </w:pPr>
                          </w:p>
                          <w:p w:rsidR="00D46DE8" w:rsidRDefault="00034940">
                            <w:pPr>
                              <w:rPr>
                                <w:sz w:val="20"/>
                              </w:rPr>
                            </w:pPr>
                            <w:r>
                              <w:rPr>
                                <w:sz w:val="20"/>
                              </w:rPr>
                              <w:t>Représentant(e) :</w:t>
                            </w:r>
                          </w:p>
                          <w:p w:rsidR="00D46DE8" w:rsidRDefault="00D46DE8">
                            <w:pPr>
                              <w:rPr>
                                <w:sz w:val="10"/>
                              </w:rPr>
                            </w:pPr>
                          </w:p>
                          <w:p w:rsidR="00545C44" w:rsidRDefault="00034940" w:rsidP="00545C44">
                            <w:pPr>
                              <w:jc w:val="both"/>
                              <w:rPr>
                                <w:sz w:val="20"/>
                                <w:shd w:val="clear" w:color="auto" w:fill="BF819E"/>
                              </w:rPr>
                            </w:pPr>
                            <w:r>
                              <w:rPr>
                                <w:sz w:val="20"/>
                              </w:rPr>
                              <w:t>Qualité :</w:t>
                            </w:r>
                            <w:r w:rsidR="00545C44" w:rsidRPr="00545C44">
                              <w:rPr>
                                <w:sz w:val="20"/>
                                <w:shd w:val="clear" w:color="auto" w:fill="BF819E"/>
                              </w:rPr>
                              <w:t xml:space="preserve"> </w:t>
                            </w:r>
                          </w:p>
                          <w:p w:rsidR="00545C44" w:rsidRDefault="00545C44" w:rsidP="00545C44">
                            <w:pPr>
                              <w:jc w:val="both"/>
                              <w:rPr>
                                <w:sz w:val="20"/>
                                <w:shd w:val="clear" w:color="auto" w:fill="BF819E"/>
                              </w:rPr>
                            </w:pPr>
                          </w:p>
                          <w:p w:rsidR="00545C44" w:rsidRDefault="00545C44" w:rsidP="00545C44">
                            <w:pPr>
                              <w:rPr>
                                <w:sz w:val="20"/>
                              </w:rPr>
                            </w:pPr>
                            <w:r w:rsidRPr="00375459">
                              <w:rPr>
                                <w:sz w:val="20"/>
                              </w:rPr>
                              <w:t>Nom.s des intervenant</w:t>
                            </w:r>
                            <w:r w:rsidR="007508AB" w:rsidRPr="00375459">
                              <w:rPr>
                                <w:sz w:val="20"/>
                              </w:rPr>
                              <w:t>(e).</w:t>
                            </w:r>
                            <w:r w:rsidRPr="00375459">
                              <w:rPr>
                                <w:sz w:val="20"/>
                              </w:rPr>
                              <w:t>s :</w:t>
                            </w:r>
                            <w:r w:rsidRPr="00545C44">
                              <w:rPr>
                                <w:sz w:val="20"/>
                              </w:rPr>
                              <w:t xml:space="preserve"> </w:t>
                            </w:r>
                          </w:p>
                          <w:p w:rsidR="00545C44" w:rsidRDefault="00545C44" w:rsidP="00545C44">
                            <w:pPr>
                              <w:rPr>
                                <w:sz w:val="20"/>
                              </w:rPr>
                            </w:pPr>
                          </w:p>
                          <w:p w:rsidR="00545C44" w:rsidRPr="00545C44" w:rsidRDefault="00545C44" w:rsidP="00545C44">
                            <w:pPr>
                              <w:rPr>
                                <w:sz w:val="20"/>
                              </w:rPr>
                            </w:pPr>
                          </w:p>
                          <w:p w:rsidR="00D46DE8" w:rsidRDefault="00D46DE8">
                            <w:pPr>
                              <w:rPr>
                                <w:sz w:val="20"/>
                              </w:rPr>
                            </w:pPr>
                          </w:p>
                          <w:p w:rsidR="00D46DE8" w:rsidRDefault="00D46DE8">
                            <w:pPr>
                              <w:rPr>
                                <w:sz w:val="20"/>
                              </w:rPr>
                            </w:pPr>
                          </w:p>
                          <w:p w:rsidR="00D46DE8" w:rsidRDefault="00D46DE8">
                            <w:pPr>
                              <w:rPr>
                                <w:sz w:val="20"/>
                              </w:rPr>
                            </w:pPr>
                          </w:p>
                          <w:p w:rsidR="00D46DE8" w:rsidRDefault="00D46DE8">
                            <w:pPr>
                              <w:rPr>
                                <w:sz w:val="20"/>
                              </w:rPr>
                            </w:pPr>
                          </w:p>
                          <w:p w:rsidR="00D46DE8" w:rsidRDefault="00D46DE8">
                            <w:pPr>
                              <w:rPr>
                                <w:sz w:val="20"/>
                              </w:rPr>
                            </w:pPr>
                          </w:p>
                          <w:p w:rsidR="00D46DE8" w:rsidRDefault="00D46DE8">
                            <w:pPr>
                              <w:rPr>
                                <w:sz w:val="20"/>
                              </w:rPr>
                            </w:pPr>
                          </w:p>
                        </w:txbxContent>
                      </wps:txbx>
                      <wps:bodyPr vert="horz" wrap="square" lIns="91440" tIns="45720" rIns="91440" bIns="45720" anchor="t" compatLnSpc="0">
                        <a:noAutofit/>
                      </wps:bodyPr>
                    </wps:wsp>
                  </a:graphicData>
                </a:graphic>
                <wp14:sizeRelV relativeFrom="margin">
                  <wp14:pctHeight>0</wp14:pctHeight>
                </wp14:sizeRelV>
              </wp:anchor>
            </w:drawing>
          </mc:Choice>
          <mc:Fallback>
            <w:pict>
              <v:shape id="Text Box 6" o:spid="_x0000_s1028" type="#_x0000_t202" style="position:absolute;left:0;text-align:left;margin-left:-21.45pt;margin-top:13.9pt;width:229.1pt;height:246pt;z-index: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" filled="f" strokecolor="white" strokeweight=".74pt">
                <v:textbox>
                  <w:txbxContent>
                    <w:p w:rsidR="00D46DE8" w:rsidRDefault="00034940">
                      <w:r>
                        <w:rPr>
                          <w:sz w:val="20"/>
                        </w:rPr>
                        <w:t xml:space="preserve">L’employeur : </w:t>
                      </w:r>
                      <w:r>
                        <w:rPr>
                          <w:i/>
                          <w:sz w:val="20"/>
                        </w:rPr>
                        <w:t>structure culturelle ou environnementale, compagnie, artiste,</w:t>
                      </w:r>
                    </w:p>
                    <w:p w:rsidR="00D46DE8" w:rsidRDefault="00034940">
                      <w:pPr>
                        <w:spacing w:line="360" w:lineRule="auto"/>
                        <w:rPr>
                          <w:i/>
                          <w:sz w:val="20"/>
                        </w:rPr>
                      </w:pPr>
                      <w:r>
                        <w:rPr>
                          <w:i/>
                          <w:sz w:val="20"/>
                        </w:rPr>
                        <w:t>intervenant(e) indépendant(e)</w:t>
                      </w:r>
                    </w:p>
                    <w:p w:rsidR="00D46DE8" w:rsidRDefault="00D46DE8">
                      <w:pPr>
                        <w:rPr>
                          <w:sz w:val="10"/>
                        </w:rPr>
                      </w:pPr>
                    </w:p>
                    <w:p w:rsidR="00D46DE8" w:rsidRDefault="00034940">
                      <w:pPr>
                        <w:rPr>
                          <w:sz w:val="20"/>
                        </w:rPr>
                      </w:pPr>
                      <w:r>
                        <w:rPr>
                          <w:sz w:val="20"/>
                        </w:rPr>
                        <w:t>Nom :</w:t>
                      </w:r>
                    </w:p>
                    <w:p w:rsidR="00D46DE8" w:rsidRPr="00545C44" w:rsidRDefault="00034940" w:rsidP="00545C44">
                      <w:pPr>
                        <w:rPr>
                          <w:sz w:val="20"/>
                          <w:szCs w:val="20"/>
                        </w:rPr>
                      </w:pPr>
                      <w:r w:rsidRPr="00545C44">
                        <w:rPr>
                          <w:sz w:val="20"/>
                          <w:szCs w:val="20"/>
                        </w:rPr>
                        <w:t>SIREN/SIRET :</w:t>
                      </w:r>
                    </w:p>
                    <w:p w:rsidR="00D46DE8" w:rsidRDefault="00D46DE8">
                      <w:pPr>
                        <w:rPr>
                          <w:sz w:val="8"/>
                        </w:rPr>
                      </w:pPr>
                    </w:p>
                    <w:p w:rsidR="00D46DE8" w:rsidRDefault="00034940">
                      <w:pPr>
                        <w:rPr>
                          <w:sz w:val="20"/>
                        </w:rPr>
                      </w:pPr>
                      <w:r>
                        <w:rPr>
                          <w:sz w:val="20"/>
                        </w:rPr>
                        <w:t>Adresse :</w:t>
                      </w:r>
                    </w:p>
                    <w:p w:rsidR="00D46DE8" w:rsidRDefault="00D46DE8">
                      <w:pPr>
                        <w:rPr>
                          <w:sz w:val="20"/>
                        </w:rPr>
                      </w:pPr>
                    </w:p>
                    <w:p w:rsidR="00D46DE8" w:rsidRDefault="00D46DE8">
                      <w:pPr>
                        <w:rPr>
                          <w:sz w:val="20"/>
                        </w:rPr>
                      </w:pPr>
                    </w:p>
                    <w:p w:rsidR="00D46DE8" w:rsidRDefault="00D46DE8">
                      <w:pPr>
                        <w:rPr>
                          <w:sz w:val="20"/>
                        </w:rPr>
                      </w:pPr>
                    </w:p>
                    <w:p w:rsidR="00D46DE8" w:rsidRDefault="00034940">
                      <w:pPr>
                        <w:rPr>
                          <w:sz w:val="20"/>
                        </w:rPr>
                      </w:pPr>
                      <w:r>
                        <w:rPr>
                          <w:sz w:val="20"/>
                        </w:rPr>
                        <w:t>Représentant(e) :</w:t>
                      </w:r>
                    </w:p>
                    <w:p w:rsidR="00D46DE8" w:rsidRDefault="00D46DE8">
                      <w:pPr>
                        <w:rPr>
                          <w:sz w:val="10"/>
                        </w:rPr>
                      </w:pPr>
                    </w:p>
                    <w:p w:rsidR="00545C44" w:rsidRDefault="00034940" w:rsidP="00545C44">
                      <w:pPr>
                        <w:jc w:val="both"/>
                        <w:rPr>
                          <w:sz w:val="20"/>
                          <w:shd w:val="clear" w:color="auto" w:fill="BF819E"/>
                        </w:rPr>
                      </w:pPr>
                      <w:r>
                        <w:rPr>
                          <w:sz w:val="20"/>
                        </w:rPr>
                        <w:t>Qualité :</w:t>
                      </w:r>
                      <w:r w:rsidR="00545C44" w:rsidRPr="00545C44">
                        <w:rPr>
                          <w:sz w:val="20"/>
                          <w:shd w:val="clear" w:color="auto" w:fill="BF819E"/>
                        </w:rPr>
                        <w:t xml:space="preserve"> </w:t>
                      </w:r>
                    </w:p>
                    <w:p w:rsidR="00545C44" w:rsidRDefault="00545C44" w:rsidP="00545C44">
                      <w:pPr>
                        <w:jc w:val="both"/>
                        <w:rPr>
                          <w:sz w:val="20"/>
                          <w:shd w:val="clear" w:color="auto" w:fill="BF819E"/>
                        </w:rPr>
                      </w:pPr>
                    </w:p>
                    <w:p w:rsidR="00545C44" w:rsidRDefault="00545C44" w:rsidP="00545C44">
                      <w:pPr>
                        <w:rPr>
                          <w:sz w:val="20"/>
                        </w:rPr>
                      </w:pPr>
                      <w:r w:rsidRPr="00375459">
                        <w:rPr>
                          <w:sz w:val="20"/>
                        </w:rPr>
                        <w:t>Nom.s des intervenant</w:t>
                      </w:r>
                      <w:r w:rsidR="007508AB" w:rsidRPr="00375459">
                        <w:rPr>
                          <w:sz w:val="20"/>
                        </w:rPr>
                        <w:t>(e).</w:t>
                      </w:r>
                      <w:r w:rsidRPr="00375459">
                        <w:rPr>
                          <w:sz w:val="20"/>
                        </w:rPr>
                        <w:t>s :</w:t>
                      </w:r>
                      <w:r w:rsidRPr="00545C44">
                        <w:rPr>
                          <w:sz w:val="20"/>
                        </w:rPr>
                        <w:t xml:space="preserve"> </w:t>
                      </w:r>
                    </w:p>
                    <w:p w:rsidR="00545C44" w:rsidRDefault="00545C44" w:rsidP="00545C44">
                      <w:pPr>
                        <w:rPr>
                          <w:sz w:val="20"/>
                        </w:rPr>
                      </w:pPr>
                    </w:p>
                    <w:p w:rsidR="00545C44" w:rsidRPr="00545C44" w:rsidRDefault="00545C44" w:rsidP="00545C44">
                      <w:pPr>
                        <w:rPr>
                          <w:sz w:val="20"/>
                        </w:rPr>
                      </w:pPr>
                    </w:p>
                    <w:p w:rsidR="00D46DE8" w:rsidRDefault="00D46DE8">
                      <w:pPr>
                        <w:rPr>
                          <w:sz w:val="20"/>
                        </w:rPr>
                      </w:pPr>
                    </w:p>
                    <w:p w:rsidR="00D46DE8" w:rsidRDefault="00D46DE8">
                      <w:pPr>
                        <w:rPr>
                          <w:sz w:val="20"/>
                        </w:rPr>
                      </w:pPr>
                    </w:p>
                    <w:p w:rsidR="00D46DE8" w:rsidRDefault="00D46DE8">
                      <w:pPr>
                        <w:rPr>
                          <w:sz w:val="20"/>
                        </w:rPr>
                      </w:pPr>
                    </w:p>
                    <w:p w:rsidR="00D46DE8" w:rsidRDefault="00D46DE8">
                      <w:pPr>
                        <w:rPr>
                          <w:sz w:val="20"/>
                        </w:rPr>
                      </w:pPr>
                    </w:p>
                    <w:p w:rsidR="00D46DE8" w:rsidRDefault="00D46DE8">
                      <w:pPr>
                        <w:rPr>
                          <w:sz w:val="20"/>
                        </w:rPr>
                      </w:pPr>
                    </w:p>
                    <w:p w:rsidR="00D46DE8" w:rsidRDefault="00D46DE8">
                      <w:pPr>
                        <w:rPr>
                          <w:sz w:val="20"/>
                        </w:rPr>
                      </w:pPr>
                    </w:p>
                  </w:txbxContent>
                </v:textbox>
              </v:shape>
            </w:pict>
          </mc:Fallback>
        </mc:AlternateContent>
      </w:r>
    </w:p>
    <w:p w:rsidR="00D46DE8" w:rsidRDefault="007508AB">
      <w:pPr>
        <w:ind w:left="-540" w:right="23"/>
        <w:rPr>
          <w:sz w:val="22"/>
        </w:rPr>
      </w:pPr>
      <w:r>
        <w:rPr>
          <w:noProof/>
        </w:rPr>
        <mc:AlternateContent>
          <mc:Choice Requires="wps">
            <w:drawing>
              <wp:anchor distT="0" distB="0" distL="114300" distR="114300" simplePos="0" relativeHeight="3" behindDoc="0" locked="0" layoutInCell="1" allowOverlap="1">
                <wp:simplePos x="0" y="0"/>
                <wp:positionH relativeFrom="column">
                  <wp:posOffset>3025775</wp:posOffset>
                </wp:positionH>
                <wp:positionV relativeFrom="paragraph">
                  <wp:posOffset>6350</wp:posOffset>
                </wp:positionV>
                <wp:extent cx="3437890" cy="2150110"/>
                <wp:effectExtent l="0" t="0" r="9690" b="21060"/>
                <wp:wrapNone/>
                <wp:docPr id="6" name="Text Box 7"/>
                <wp:cNvGraphicFramePr/>
                <a:graphic xmlns:a="http://schemas.openxmlformats.org/drawingml/2006/main">
                  <a:graphicData uri="http://schemas.microsoft.com/office/word/2010/wordprocessingShape">
                    <wps:wsp>
                      <wps:cNvSpPr txBox="1"/>
                      <wps:spPr>
                        <a:xfrm>
                          <a:off x="0" y="0"/>
                          <a:ext cx="3437890" cy="2150110"/>
                        </a:xfrm>
                        <a:prstGeom prst="rect">
                          <a:avLst/>
                        </a:prstGeom>
                        <a:noFill/>
                        <a:ln w="9398">
                          <a:solidFill>
                            <a:srgbClr val="FFFFFF"/>
                          </a:solidFill>
                          <a:prstDash val="solid"/>
                        </a:ln>
                      </wps:spPr>
                      <wps:txbx>
                        <w:txbxContent>
                          <w:p w:rsidR="00D46DE8" w:rsidRDefault="00034940">
                            <w:pPr>
                              <w:pStyle w:val="Textbody"/>
                            </w:pPr>
                            <w:r>
                              <w:t>L’inspecteur d’académie,</w:t>
                            </w:r>
                          </w:p>
                          <w:p w:rsidR="00D46DE8" w:rsidRDefault="00034940">
                            <w:pPr>
                              <w:pStyle w:val="Textbody"/>
                            </w:pPr>
                            <w:r>
                              <w:t>Directeur Académique des Services Départementaux</w:t>
                            </w:r>
                          </w:p>
                          <w:p w:rsidR="00D46DE8" w:rsidRDefault="00034940">
                            <w:pPr>
                              <w:pStyle w:val="Textbody"/>
                            </w:pPr>
                            <w:r>
                              <w:t>de l’Éducation Nationale de la Charente-Maritime</w:t>
                            </w:r>
                          </w:p>
                          <w:p w:rsidR="00D46DE8" w:rsidRDefault="00034940">
                            <w:pPr>
                              <w:pStyle w:val="Textbody"/>
                            </w:pPr>
                            <w:r>
                              <w:t xml:space="preserve"> </w:t>
                            </w:r>
                          </w:p>
                          <w:p w:rsidR="00D46DE8" w:rsidRDefault="00034940">
                            <w:pPr>
                              <w:rPr>
                                <w:sz w:val="20"/>
                              </w:rPr>
                            </w:pPr>
                            <w:r>
                              <w:rPr>
                                <w:sz w:val="20"/>
                              </w:rPr>
                              <w:t>Adresse :</w:t>
                            </w:r>
                          </w:p>
                          <w:p w:rsidR="00D46DE8" w:rsidRDefault="00545C44">
                            <w:pPr>
                              <w:pStyle w:val="Textbody"/>
                            </w:pPr>
                            <w:r>
                              <w:t>Cité administrative Duperré</w:t>
                            </w:r>
                          </w:p>
                          <w:p w:rsidR="00545C44" w:rsidRDefault="00545C44">
                            <w:pPr>
                              <w:pStyle w:val="Textbody"/>
                            </w:pPr>
                            <w:r>
                              <w:t>Place des Cordeliers</w:t>
                            </w:r>
                          </w:p>
                          <w:p w:rsidR="00545C44" w:rsidRDefault="00545C44">
                            <w:pPr>
                              <w:pStyle w:val="Textbody"/>
                            </w:pPr>
                            <w:r>
                              <w:t>CS 60508</w:t>
                            </w:r>
                          </w:p>
                          <w:p w:rsidR="00545C44" w:rsidRDefault="00545C44">
                            <w:pPr>
                              <w:pStyle w:val="Textbody"/>
                            </w:pPr>
                            <w:r>
                              <w:t>17021 La Rochelle Cedex 1</w:t>
                            </w:r>
                          </w:p>
                        </w:txbxContent>
                      </wps:txbx>
                      <wps:bodyPr vert="horz" wrap="square" lIns="91440" tIns="45720" rIns="91440" bIns="45720" anchor="t" compatLnSpc="0">
                        <a:noAutofit/>
                      </wps:bodyPr>
                    </wps:wsp>
                  </a:graphicData>
                </a:graphic>
              </wp:anchor>
            </w:drawing>
          </mc:Choice>
          <mc:Fallback>
            <w:pict>
              <v:shape id="Text Box 7" o:spid="_x0000_s1029" type="#_x0000_t202" style="position:absolute;left:0;text-align:left;margin-left:238.25pt;margin-top:.5pt;width:270.7pt;height:169.3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" filled="f" strokecolor="white" strokeweight=".74pt">
                <v:textbox>
                  <w:txbxContent>
                    <w:p w:rsidR="00D46DE8" w:rsidRDefault="00034940">
                      <w:pPr>
                        <w:pStyle w:val="Textbody"/>
                      </w:pPr>
                      <w:r>
                        <w:t>L’inspecteur d’académie,</w:t>
                      </w:r>
                    </w:p>
                    <w:p w:rsidR="00D46DE8" w:rsidRDefault="00034940">
                      <w:pPr>
                        <w:pStyle w:val="Textbody"/>
                      </w:pPr>
                      <w:r>
                        <w:t>Directeur Académique des Services Départementaux</w:t>
                      </w:r>
                    </w:p>
                    <w:p w:rsidR="00D46DE8" w:rsidRDefault="00034940">
                      <w:pPr>
                        <w:pStyle w:val="Textbody"/>
                      </w:pPr>
                      <w:r>
                        <w:t>de l’Éducation Nationale de la Charente-Maritime</w:t>
                      </w:r>
                    </w:p>
                    <w:p w:rsidR="00D46DE8" w:rsidRDefault="00034940">
                      <w:pPr>
                        <w:pStyle w:val="Textbody"/>
                      </w:pPr>
                      <w:r>
                        <w:t xml:space="preserve"> </w:t>
                      </w:r>
                    </w:p>
                    <w:p w:rsidR="00D46DE8" w:rsidRDefault="00034940">
                      <w:pPr>
                        <w:rPr>
                          <w:sz w:val="20"/>
                        </w:rPr>
                      </w:pPr>
                      <w:r>
                        <w:rPr>
                          <w:sz w:val="20"/>
                        </w:rPr>
                        <w:t>Adresse :</w:t>
                      </w:r>
                    </w:p>
                    <w:p w:rsidR="00D46DE8" w:rsidRDefault="00545C44">
                      <w:pPr>
                        <w:pStyle w:val="Textbody"/>
                      </w:pPr>
                      <w:r>
                        <w:t>Cité administrative Duperré</w:t>
                      </w:r>
                    </w:p>
                    <w:p w:rsidR="00545C44" w:rsidRDefault="00545C44">
                      <w:pPr>
                        <w:pStyle w:val="Textbody"/>
                      </w:pPr>
                      <w:r>
                        <w:t>Place des Cordeliers</w:t>
                      </w:r>
                    </w:p>
                    <w:p w:rsidR="00545C44" w:rsidRDefault="00545C44">
                      <w:pPr>
                        <w:pStyle w:val="Textbody"/>
                      </w:pPr>
                      <w:r>
                        <w:t>CS 60508</w:t>
                      </w:r>
                    </w:p>
                    <w:p w:rsidR="00545C44" w:rsidRDefault="00545C44">
                      <w:pPr>
                        <w:pStyle w:val="Textbody"/>
                      </w:pPr>
                      <w:r>
                        <w:t>17021 La Rochelle Cedex 1</w:t>
                      </w:r>
                    </w:p>
                  </w:txbxContent>
                </v:textbox>
              </v:shape>
            </w:pict>
          </mc:Fallback>
        </mc:AlternateContent>
      </w:r>
    </w:p>
    <w:p w:rsidR="00D46DE8" w:rsidRDefault="00D46DE8">
      <w:pPr>
        <w:ind w:left="-540" w:right="23"/>
        <w:rPr>
          <w:sz w:val="22"/>
        </w:rPr>
      </w:pPr>
    </w:p>
    <w:p w:rsidR="00D46DE8" w:rsidRDefault="00D46DE8">
      <w:pPr>
        <w:ind w:left="-540" w:right="23"/>
        <w:rPr>
          <w:sz w:val="22"/>
        </w:rPr>
      </w:pPr>
    </w:p>
    <w:p w:rsidR="00D46DE8" w:rsidRDefault="00D46DE8">
      <w:pPr>
        <w:ind w:left="-540" w:right="23"/>
        <w:rPr>
          <w:sz w:val="22"/>
        </w:rPr>
      </w:pPr>
    </w:p>
    <w:p w:rsidR="00D46DE8" w:rsidRDefault="00D46DE8">
      <w:pPr>
        <w:ind w:left="-540" w:right="23"/>
        <w:rPr>
          <w:sz w:val="22"/>
        </w:rPr>
      </w:pPr>
    </w:p>
    <w:p w:rsidR="00D46DE8" w:rsidRDefault="00D46DE8">
      <w:pPr>
        <w:ind w:left="-540" w:right="23"/>
        <w:rPr>
          <w:sz w:val="22"/>
        </w:rPr>
      </w:pPr>
    </w:p>
    <w:p w:rsidR="00D46DE8" w:rsidRDefault="00D46DE8">
      <w:pPr>
        <w:ind w:left="-540" w:right="23"/>
        <w:rPr>
          <w:sz w:val="22"/>
        </w:rPr>
      </w:pPr>
    </w:p>
    <w:p w:rsidR="00D46DE8" w:rsidRDefault="00D46DE8">
      <w:pPr>
        <w:ind w:left="-540" w:right="23"/>
        <w:rPr>
          <w:sz w:val="22"/>
        </w:rPr>
      </w:pPr>
    </w:p>
    <w:p w:rsidR="00D46DE8" w:rsidRDefault="00D46DE8">
      <w:pPr>
        <w:ind w:left="-540" w:right="23"/>
        <w:rPr>
          <w:sz w:val="22"/>
        </w:rPr>
      </w:pPr>
    </w:p>
    <w:p w:rsidR="00D46DE8" w:rsidRDefault="00D46DE8">
      <w:pPr>
        <w:ind w:left="-540" w:right="23"/>
        <w:rPr>
          <w:sz w:val="22"/>
        </w:rPr>
      </w:pPr>
    </w:p>
    <w:p w:rsidR="00D46DE8" w:rsidRDefault="00D46DE8">
      <w:pPr>
        <w:ind w:left="-540" w:right="23"/>
        <w:rPr>
          <w:sz w:val="22"/>
        </w:rPr>
      </w:pPr>
    </w:p>
    <w:p w:rsidR="00545C44" w:rsidRDefault="00545C44">
      <w:pPr>
        <w:jc w:val="both"/>
        <w:rPr>
          <w:sz w:val="22"/>
        </w:rPr>
      </w:pPr>
    </w:p>
    <w:p w:rsidR="00545C44" w:rsidRDefault="00545C44">
      <w:pPr>
        <w:jc w:val="both"/>
        <w:rPr>
          <w:sz w:val="22"/>
        </w:rPr>
      </w:pPr>
    </w:p>
    <w:p w:rsidR="00545C44" w:rsidRDefault="00545C44">
      <w:pPr>
        <w:jc w:val="both"/>
        <w:rPr>
          <w:sz w:val="20"/>
        </w:rPr>
      </w:pPr>
    </w:p>
    <w:p w:rsidR="00545C44" w:rsidRDefault="00545C44">
      <w:pPr>
        <w:jc w:val="both"/>
        <w:rPr>
          <w:sz w:val="20"/>
        </w:rPr>
      </w:pPr>
    </w:p>
    <w:p w:rsidR="00545C44" w:rsidRDefault="00545C44">
      <w:pPr>
        <w:jc w:val="both"/>
        <w:rPr>
          <w:sz w:val="20"/>
        </w:rPr>
      </w:pPr>
    </w:p>
    <w:p w:rsidR="00545C44" w:rsidRDefault="00545C44">
      <w:pPr>
        <w:jc w:val="both"/>
        <w:rPr>
          <w:sz w:val="20"/>
        </w:rPr>
      </w:pPr>
    </w:p>
    <w:p w:rsidR="00545C44" w:rsidRDefault="00545C44">
      <w:pPr>
        <w:jc w:val="both"/>
        <w:rPr>
          <w:sz w:val="20"/>
        </w:rPr>
      </w:pPr>
    </w:p>
    <w:p w:rsidR="00545C44" w:rsidRDefault="00545C44">
      <w:pPr>
        <w:jc w:val="both"/>
        <w:rPr>
          <w:sz w:val="20"/>
        </w:rPr>
      </w:pPr>
    </w:p>
    <w:p w:rsidR="00545C44" w:rsidRDefault="00545C44">
      <w:pPr>
        <w:jc w:val="both"/>
        <w:rPr>
          <w:sz w:val="20"/>
        </w:rPr>
      </w:pPr>
    </w:p>
    <w:p w:rsidR="00545C44" w:rsidRDefault="00545C44">
      <w:pPr>
        <w:jc w:val="both"/>
        <w:rPr>
          <w:sz w:val="20"/>
        </w:rPr>
      </w:pPr>
    </w:p>
    <w:p w:rsidR="00D46DE8" w:rsidRDefault="00034940">
      <w:pPr>
        <w:jc w:val="both"/>
      </w:pPr>
      <w:r>
        <w:rPr>
          <w:sz w:val="20"/>
        </w:rPr>
        <w:t>Il a</w:t>
      </w:r>
      <w:r>
        <w:rPr>
          <w:b/>
          <w:sz w:val="20"/>
        </w:rPr>
        <w:t xml:space="preserve"> </w:t>
      </w:r>
      <w:r>
        <w:rPr>
          <w:sz w:val="20"/>
        </w:rPr>
        <w:t>été convenu ce qui suit :</w:t>
      </w:r>
    </w:p>
    <w:p w:rsidR="00D46DE8" w:rsidRDefault="00D46DE8">
      <w:pPr>
        <w:ind w:firstLine="708"/>
        <w:jc w:val="both"/>
        <w:rPr>
          <w:sz w:val="14"/>
        </w:rPr>
      </w:pPr>
    </w:p>
    <w:p w:rsidR="00D46DE8" w:rsidRDefault="00034940">
      <w:pPr>
        <w:jc w:val="both"/>
        <w:rPr>
          <w:b/>
          <w:sz w:val="20"/>
        </w:rPr>
      </w:pPr>
      <w:r>
        <w:rPr>
          <w:b/>
          <w:sz w:val="20"/>
        </w:rPr>
        <w:t>ARTICLE 1 – Objectifs</w:t>
      </w:r>
    </w:p>
    <w:p w:rsidR="00D46DE8" w:rsidRDefault="00D46DE8">
      <w:pPr>
        <w:jc w:val="both"/>
        <w:rPr>
          <w:i/>
          <w:color w:val="FF0000"/>
          <w:sz w:val="10"/>
        </w:rPr>
      </w:pPr>
    </w:p>
    <w:p w:rsidR="00D46DE8" w:rsidRDefault="00034940">
      <w:pPr>
        <w:jc w:val="both"/>
        <w:rPr>
          <w:sz w:val="20"/>
        </w:rPr>
      </w:pPr>
      <w:r>
        <w:rPr>
          <w:sz w:val="20"/>
        </w:rPr>
        <w:t>Le recours aux interve</w:t>
      </w:r>
      <w:r w:rsidR="00375459">
        <w:rPr>
          <w:sz w:val="20"/>
        </w:rPr>
        <w:t xml:space="preserve">nant(e)s est destiné à </w:t>
      </w:r>
      <w:r w:rsidR="00375459" w:rsidRPr="00375459">
        <w:rPr>
          <w:sz w:val="20"/>
        </w:rPr>
        <w:t>apporter</w:t>
      </w:r>
      <w:r w:rsidR="00912B70" w:rsidRPr="00375459">
        <w:rPr>
          <w:sz w:val="20"/>
        </w:rPr>
        <w:t xml:space="preserve"> une contribution</w:t>
      </w:r>
      <w:r w:rsidR="002462D3">
        <w:rPr>
          <w:sz w:val="20"/>
        </w:rPr>
        <w:t xml:space="preserve"> </w:t>
      </w:r>
      <w:r>
        <w:rPr>
          <w:sz w:val="20"/>
        </w:rPr>
        <w:t>aux enseignements prévus par les programmes scolaires en vigueur, au sein du socle commun de connaissances, de compétences et de culture.</w:t>
      </w:r>
    </w:p>
    <w:p w:rsidR="00D46DE8" w:rsidRDefault="00D46DE8">
      <w:pPr>
        <w:jc w:val="both"/>
        <w:rPr>
          <w:sz w:val="8"/>
        </w:rPr>
      </w:pPr>
    </w:p>
    <w:p w:rsidR="00D46DE8" w:rsidRDefault="00034940">
      <w:pPr>
        <w:jc w:val="both"/>
        <w:rPr>
          <w:sz w:val="20"/>
        </w:rPr>
      </w:pPr>
      <w:r>
        <w:rPr>
          <w:sz w:val="20"/>
        </w:rPr>
        <w:t>L'action du ou des intervenant(e)s doit s'intégrer nécessairement au projet d'école.</w:t>
      </w:r>
    </w:p>
    <w:p w:rsidR="00D46DE8" w:rsidRDefault="00D46DE8">
      <w:pPr>
        <w:jc w:val="both"/>
      </w:pPr>
    </w:p>
    <w:p w:rsidR="00D46DE8" w:rsidRDefault="00034940">
      <w:pPr>
        <w:jc w:val="both"/>
        <w:rPr>
          <w:b/>
          <w:sz w:val="20"/>
        </w:rPr>
      </w:pPr>
      <w:r>
        <w:rPr>
          <w:b/>
          <w:sz w:val="20"/>
        </w:rPr>
        <w:t>ARTICLE 2 –  Conditions et contenu</w:t>
      </w:r>
    </w:p>
    <w:p w:rsidR="00D46DE8" w:rsidRDefault="00D46DE8">
      <w:pPr>
        <w:jc w:val="both"/>
        <w:rPr>
          <w:b/>
          <w:sz w:val="10"/>
        </w:rPr>
      </w:pPr>
    </w:p>
    <w:p w:rsidR="00D46DE8" w:rsidRDefault="00034940">
      <w:pPr>
        <w:jc w:val="both"/>
      </w:pPr>
      <w:r>
        <w:rPr>
          <w:b/>
          <w:sz w:val="20"/>
        </w:rPr>
        <w:t>Dans le cadre des interventions régulières et au-delà de 3 heures</w:t>
      </w:r>
      <w:r w:rsidR="00545C44">
        <w:rPr>
          <w:b/>
          <w:sz w:val="20"/>
        </w:rPr>
        <w:t xml:space="preserve"> par classe</w:t>
      </w:r>
      <w:r>
        <w:rPr>
          <w:b/>
          <w:sz w:val="20"/>
        </w:rPr>
        <w:t>,</w:t>
      </w:r>
      <w:r>
        <w:rPr>
          <w:sz w:val="20"/>
        </w:rPr>
        <w:t xml:space="preserve"> cette convention précise notamment, le rôle du ou des intervenant(e)s et du ou des enseignant(e)s, ainsi que les conditions de sécurité.</w:t>
      </w:r>
    </w:p>
    <w:p w:rsidR="00D46DE8" w:rsidRDefault="00D46DE8">
      <w:pPr>
        <w:jc w:val="both"/>
        <w:rPr>
          <w:b/>
        </w:rPr>
      </w:pPr>
    </w:p>
    <w:p w:rsidR="00D46DE8" w:rsidRDefault="00034940">
      <w:pPr>
        <w:jc w:val="both"/>
        <w:rPr>
          <w:b/>
          <w:sz w:val="20"/>
        </w:rPr>
      </w:pPr>
      <w:r>
        <w:rPr>
          <w:b/>
          <w:sz w:val="20"/>
        </w:rPr>
        <w:t>ARTICLE 3 – Modalités</w:t>
      </w:r>
    </w:p>
    <w:p w:rsidR="00D46DE8" w:rsidRDefault="00D46DE8">
      <w:pPr>
        <w:ind w:firstLine="708"/>
        <w:jc w:val="both"/>
        <w:rPr>
          <w:sz w:val="10"/>
        </w:rPr>
      </w:pPr>
    </w:p>
    <w:p w:rsidR="00D46DE8" w:rsidRDefault="00034940">
      <w:pPr>
        <w:ind w:left="708"/>
        <w:jc w:val="both"/>
        <w:rPr>
          <w:b/>
          <w:sz w:val="20"/>
        </w:rPr>
      </w:pPr>
      <w:r>
        <w:rPr>
          <w:b/>
          <w:sz w:val="20"/>
        </w:rPr>
        <w:t>3.1 Engagements mutuels</w:t>
      </w:r>
    </w:p>
    <w:p w:rsidR="00D46DE8" w:rsidRDefault="00D46DE8">
      <w:pPr>
        <w:jc w:val="both"/>
        <w:rPr>
          <w:b/>
          <w:bCs/>
          <w:sz w:val="14"/>
        </w:rPr>
      </w:pPr>
    </w:p>
    <w:p w:rsidR="00D46DE8" w:rsidRDefault="00034940">
      <w:pPr>
        <w:jc w:val="both"/>
        <w:rPr>
          <w:sz w:val="20"/>
        </w:rPr>
      </w:pPr>
      <w:r>
        <w:rPr>
          <w:sz w:val="20"/>
        </w:rPr>
        <w:t>L’employeur atteste de la qualification et/ou des compétences de chaque intervenant(e) qu’il met à disposition.</w:t>
      </w:r>
    </w:p>
    <w:p w:rsidR="00D46DE8" w:rsidRDefault="00D46DE8">
      <w:pPr>
        <w:ind w:left="708"/>
        <w:jc w:val="both"/>
        <w:rPr>
          <w:bCs/>
          <w:sz w:val="10"/>
        </w:rPr>
      </w:pPr>
    </w:p>
    <w:p w:rsidR="00D46DE8" w:rsidRDefault="00034940">
      <w:pPr>
        <w:jc w:val="both"/>
        <w:rPr>
          <w:sz w:val="20"/>
        </w:rPr>
      </w:pPr>
      <w:r>
        <w:rPr>
          <w:sz w:val="20"/>
        </w:rPr>
        <w:t>Le ou les intervenant(e)s s’engagent à respecter les modalités d’intervention fixées et à adopter une attitude compatible avec le bon fonctionnement du service public d’éducation.</w:t>
      </w:r>
    </w:p>
    <w:p w:rsidR="00D46DE8" w:rsidRDefault="00D46DE8">
      <w:pPr>
        <w:jc w:val="both"/>
        <w:rPr>
          <w:i/>
          <w:strike/>
          <w:sz w:val="10"/>
        </w:rPr>
      </w:pPr>
    </w:p>
    <w:p w:rsidR="00D46DE8" w:rsidRDefault="00034940">
      <w:pPr>
        <w:jc w:val="both"/>
        <w:rPr>
          <w:sz w:val="20"/>
        </w:rPr>
      </w:pPr>
      <w:r>
        <w:rPr>
          <w:sz w:val="20"/>
        </w:rPr>
        <w:t>Les conseillères techniques départementales chargées des missions artistiques et culture</w:t>
      </w:r>
      <w:r w:rsidR="00545C44">
        <w:rPr>
          <w:sz w:val="20"/>
        </w:rPr>
        <w:t>lles, EDD et sciences, assurent</w:t>
      </w:r>
      <w:r>
        <w:rPr>
          <w:sz w:val="20"/>
        </w:rPr>
        <w:t xml:space="preserve"> le suivi du projet.</w:t>
      </w:r>
    </w:p>
    <w:p w:rsidR="00D46DE8" w:rsidRDefault="00D46DE8">
      <w:pPr>
        <w:jc w:val="both"/>
        <w:rPr>
          <w:sz w:val="10"/>
        </w:rPr>
      </w:pPr>
    </w:p>
    <w:p w:rsidR="00D46DE8" w:rsidRDefault="00034940">
      <w:pPr>
        <w:jc w:val="both"/>
        <w:rPr>
          <w:sz w:val="20"/>
        </w:rPr>
      </w:pPr>
      <w:r>
        <w:rPr>
          <w:sz w:val="20"/>
        </w:rPr>
        <w:t>Les enseignant(e)s co-écrivent le projet pédagogique avec les intervenant(e)s et co-animent les séances.</w:t>
      </w:r>
    </w:p>
    <w:p w:rsidR="00D46DE8" w:rsidRDefault="00D46DE8">
      <w:pPr>
        <w:jc w:val="both"/>
        <w:rPr>
          <w:sz w:val="10"/>
        </w:rPr>
      </w:pPr>
    </w:p>
    <w:p w:rsidR="00D46DE8" w:rsidRDefault="00034940">
      <w:pPr>
        <w:jc w:val="both"/>
      </w:pPr>
      <w:r>
        <w:rPr>
          <w:sz w:val="20"/>
        </w:rPr>
        <w:t>Les directrices / directeurs d’école signalent tout manquement dans l’exécution de cette convention.</w:t>
      </w:r>
    </w:p>
    <w:p w:rsidR="00D46DE8" w:rsidRDefault="00D46DE8">
      <w:pPr>
        <w:jc w:val="both"/>
        <w:rPr>
          <w:strike/>
          <w:sz w:val="20"/>
        </w:rPr>
      </w:pPr>
    </w:p>
    <w:p w:rsidR="00D46DE8" w:rsidRDefault="00D46DE8">
      <w:pPr>
        <w:ind w:left="708"/>
        <w:jc w:val="both"/>
        <w:rPr>
          <w:sz w:val="20"/>
        </w:rPr>
      </w:pPr>
    </w:p>
    <w:p w:rsidR="00D46DE8" w:rsidRDefault="00034940">
      <w:pPr>
        <w:numPr>
          <w:ilvl w:val="1"/>
          <w:numId w:val="3"/>
        </w:numPr>
        <w:jc w:val="both"/>
        <w:rPr>
          <w:b/>
          <w:sz w:val="20"/>
        </w:rPr>
      </w:pPr>
      <w:r>
        <w:rPr>
          <w:b/>
          <w:sz w:val="20"/>
        </w:rPr>
        <w:t xml:space="preserve">Organisation des activités et rôle de chacun  </w:t>
      </w:r>
    </w:p>
    <w:p w:rsidR="00D46DE8" w:rsidRDefault="00D46DE8">
      <w:pPr>
        <w:ind w:firstLine="708"/>
        <w:jc w:val="both"/>
        <w:rPr>
          <w:sz w:val="12"/>
        </w:rPr>
      </w:pPr>
    </w:p>
    <w:p w:rsidR="00D46DE8" w:rsidRPr="00545C44" w:rsidRDefault="00034940">
      <w:pPr>
        <w:jc w:val="both"/>
        <w:rPr>
          <w:b/>
          <w:bCs/>
          <w:sz w:val="20"/>
        </w:rPr>
      </w:pPr>
      <w:r>
        <w:rPr>
          <w:noProof/>
        </w:rPr>
        <mc:AlternateContent>
          <mc:Choice Requires="wps">
            <w:drawing>
              <wp:anchor distT="0" distB="0" distL="114300" distR="114300" simplePos="0" relativeHeight="7" behindDoc="0" locked="0" layoutInCell="1" allowOverlap="1">
                <wp:simplePos x="0" y="0"/>
                <wp:positionH relativeFrom="column">
                  <wp:posOffset>5988600</wp:posOffset>
                </wp:positionH>
                <wp:positionV relativeFrom="paragraph">
                  <wp:posOffset>214560</wp:posOffset>
                </wp:positionV>
                <wp:extent cx="532080" cy="291600"/>
                <wp:effectExtent l="0" t="0" r="0" b="0"/>
                <wp:wrapSquare wrapText="bothSides"/>
                <wp:docPr id="7" name="Zone de texte 2"/>
                <wp:cNvGraphicFramePr/>
                <a:graphic xmlns:a="http://schemas.openxmlformats.org/drawingml/2006/main">
                  <a:graphicData uri="http://schemas.microsoft.com/office/word/2010/wordprocessingShape">
                    <wps:wsp>
                      <wps:cNvSpPr txBox="1"/>
                      <wps:spPr>
                        <a:xfrm>
                          <a:off x="0" y="0"/>
                          <a:ext cx="532080" cy="291600"/>
                        </a:xfrm>
                        <a:prstGeom prst="rect">
                          <a:avLst/>
                        </a:prstGeom>
                        <a:noFill/>
                        <a:ln>
                          <a:noFill/>
                          <a:prstDash/>
                        </a:ln>
                      </wps:spPr>
                      <wps:txbx>
                        <w:txbxContent>
                          <w:p w:rsidR="00D46DE8" w:rsidRDefault="00034940">
                            <w:pPr>
                              <w:rPr>
                                <w:sz w:val="16"/>
                              </w:rPr>
                            </w:pPr>
                            <w:r>
                              <w:rPr>
                                <w:sz w:val="16"/>
                              </w:rPr>
                              <w:t>1/2</w:t>
                            </w:r>
                          </w:p>
                        </w:txbxContent>
                      </wps:txbx>
                      <wps:bodyPr vert="horz" wrap="square" lIns="91440" tIns="45720" rIns="91440" bIns="45720" anchor="t" compatLnSpc="0">
                        <a:noAutofit/>
                      </wps:bodyPr>
                    </wps:wsp>
                  </a:graphicData>
                </a:graphic>
              </wp:anchor>
            </w:drawing>
          </mc:Choice>
          <mc:Fallback>
            <w:pict>
              <v:shape id="Zone de texte 2" o:spid="_x0000_s1030" type="#_x0000_t202" style="position:absolute;left:0;text-align:left;margin-left:471.55pt;margin-top:16.9pt;width:41.9pt;height:22.95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" filled="f" stroked="f">
                <v:textbox>
                  <w:txbxContent>
                    <w:p w:rsidR="00D46DE8" w:rsidRDefault="00034940">
                      <w:pPr>
                        <w:rPr>
                          <w:sz w:val="16"/>
                        </w:rPr>
                      </w:pPr>
                      <w:r>
                        <w:rPr>
                          <w:sz w:val="16"/>
                        </w:rPr>
                        <w:t>1/2</w:t>
                      </w:r>
                    </w:p>
                  </w:txbxContent>
                </v:textbox>
                <w10:wrap type="square"/>
              </v:shape>
            </w:pict>
          </mc:Fallback>
        </mc:AlternateContent>
      </w:r>
      <w:r>
        <w:rPr>
          <w:b/>
          <w:bCs/>
          <w:sz w:val="20"/>
        </w:rPr>
        <w:t xml:space="preserve">Aucune intervention ne saurait avoir lieu, ni débuter, sans un projet clairement élaboré et </w:t>
      </w:r>
      <w:r w:rsidRPr="00545C44">
        <w:rPr>
          <w:b/>
          <w:bCs/>
          <w:sz w:val="20"/>
        </w:rPr>
        <w:t>validé via l’application ADAGE.</w:t>
      </w:r>
    </w:p>
    <w:p w:rsidR="00D46DE8" w:rsidRDefault="00D46DE8">
      <w:pPr>
        <w:jc w:val="both"/>
        <w:rPr>
          <w:bCs/>
          <w:i/>
          <w:strike/>
          <w:sz w:val="10"/>
        </w:rPr>
      </w:pPr>
    </w:p>
    <w:p w:rsidR="00D46DE8" w:rsidRDefault="00034940">
      <w:pPr>
        <w:jc w:val="both"/>
        <w:rPr>
          <w:sz w:val="20"/>
        </w:rPr>
      </w:pPr>
      <w:r>
        <w:rPr>
          <w:sz w:val="20"/>
        </w:rPr>
        <w:t>Des temps de préparation et de suivi sont à prévoir tout au long de l’intervention. Ils auront pour but de définir conjointement les objectifs spécifiques de chaque intervention ainsi que les modalités précises de fonctionnement et d’évaluation, dans le respect du règlement intérieur de l’école et des programmes d’enseignement.</w:t>
      </w:r>
    </w:p>
    <w:p w:rsidR="00545C44" w:rsidRDefault="00545C44">
      <w:pPr>
        <w:jc w:val="both"/>
        <w:rPr>
          <w:b/>
          <w:bCs/>
          <w:strike/>
          <w:sz w:val="20"/>
          <w:shd w:val="clear" w:color="auto" w:fill="BF819E"/>
        </w:rPr>
      </w:pPr>
    </w:p>
    <w:p w:rsidR="00D46DE8" w:rsidRDefault="00034940">
      <w:pPr>
        <w:jc w:val="both"/>
      </w:pPr>
      <w:r>
        <w:rPr>
          <w:bCs/>
          <w:sz w:val="20"/>
        </w:rPr>
        <w:t>Le temps d’intervention doit être en adéquation avec l’âge des élèves et la pertinence pédagogique. Il ne peut dépasser le tiers du temps horaire annuel dédié aux champs disciplinaires concernés</w:t>
      </w:r>
      <w:r>
        <w:rPr>
          <w:sz w:val="20"/>
        </w:rPr>
        <w:t>.</w:t>
      </w:r>
    </w:p>
    <w:p w:rsidR="00D46DE8" w:rsidRDefault="00D46DE8">
      <w:pPr>
        <w:ind w:left="708"/>
        <w:jc w:val="both"/>
        <w:rPr>
          <w:b/>
          <w:sz w:val="14"/>
        </w:rPr>
      </w:pPr>
    </w:p>
    <w:p w:rsidR="00D46DE8" w:rsidRDefault="00034940">
      <w:pPr>
        <w:jc w:val="both"/>
        <w:rPr>
          <w:sz w:val="20"/>
        </w:rPr>
      </w:pPr>
      <w:r>
        <w:rPr>
          <w:sz w:val="20"/>
        </w:rPr>
        <w:t>L’intervenant(e) ne se substitue en aucun cas à l’enseignant(e) et peut être sollicité(e) pour tout ou partie de la séquence d’enseignement. Son rôle est d’apporter des compétences professionnelles complémentaires à celles des enseignant(e)s.</w:t>
      </w:r>
    </w:p>
    <w:p w:rsidR="00D46DE8" w:rsidRDefault="00D46DE8">
      <w:pPr>
        <w:ind w:firstLine="708"/>
        <w:jc w:val="both"/>
        <w:rPr>
          <w:sz w:val="14"/>
        </w:rPr>
      </w:pPr>
    </w:p>
    <w:p w:rsidR="00D46DE8" w:rsidRDefault="00034940">
      <w:pPr>
        <w:jc w:val="both"/>
        <w:rPr>
          <w:sz w:val="20"/>
        </w:rPr>
      </w:pPr>
      <w:r>
        <w:rPr>
          <w:sz w:val="20"/>
        </w:rPr>
        <w:t>Trois types d’organisations peuvent être distingués :</w:t>
      </w:r>
    </w:p>
    <w:p w:rsidR="00D46DE8" w:rsidRDefault="00034940">
      <w:pPr>
        <w:numPr>
          <w:ilvl w:val="0"/>
          <w:numId w:val="4"/>
        </w:numPr>
        <w:jc w:val="both"/>
        <w:rPr>
          <w:sz w:val="20"/>
        </w:rPr>
      </w:pPr>
      <w:r>
        <w:rPr>
          <w:sz w:val="20"/>
        </w:rPr>
        <w:t>La classe fonctionne en un seul groupe</w:t>
      </w:r>
    </w:p>
    <w:p w:rsidR="00D46DE8" w:rsidRDefault="00034940">
      <w:pPr>
        <w:numPr>
          <w:ilvl w:val="0"/>
          <w:numId w:val="4"/>
        </w:numPr>
        <w:jc w:val="both"/>
        <w:rPr>
          <w:sz w:val="20"/>
        </w:rPr>
      </w:pPr>
      <w:r>
        <w:rPr>
          <w:sz w:val="20"/>
        </w:rPr>
        <w:t>La classe est divisée en groupes dispersés et l’enseignant(e) n’a en charge aucun groupe</w:t>
      </w:r>
    </w:p>
    <w:p w:rsidR="00D46DE8" w:rsidRDefault="00034940">
      <w:pPr>
        <w:numPr>
          <w:ilvl w:val="0"/>
          <w:numId w:val="4"/>
        </w:numPr>
        <w:jc w:val="both"/>
        <w:rPr>
          <w:sz w:val="20"/>
        </w:rPr>
      </w:pPr>
      <w:r>
        <w:rPr>
          <w:sz w:val="20"/>
        </w:rPr>
        <w:t>La classe est divisée en groupes distincts et l’enseignant(e) a en charge l’un des groupes</w:t>
      </w:r>
    </w:p>
    <w:p w:rsidR="00D46DE8" w:rsidRDefault="00D46DE8">
      <w:pPr>
        <w:jc w:val="both"/>
        <w:rPr>
          <w:sz w:val="20"/>
        </w:rPr>
      </w:pPr>
    </w:p>
    <w:p w:rsidR="00D46DE8" w:rsidRDefault="00034940">
      <w:pPr>
        <w:jc w:val="both"/>
        <w:rPr>
          <w:sz w:val="20"/>
        </w:rPr>
      </w:pPr>
      <w:r>
        <w:rPr>
          <w:sz w:val="20"/>
        </w:rPr>
        <w:t>Quels que soient les choix, les enseignant(e)s assurent l’organisation pédagogique des séances, la répartition des tâches, leur bon déroulement au niveau des différents groupes et la coordination de l’ensemble.</w:t>
      </w:r>
    </w:p>
    <w:p w:rsidR="00D46DE8" w:rsidRDefault="00034940">
      <w:pPr>
        <w:jc w:val="both"/>
        <w:rPr>
          <w:i/>
          <w:sz w:val="20"/>
        </w:rPr>
      </w:pPr>
      <w:r>
        <w:rPr>
          <w:sz w:val="20"/>
        </w:rPr>
        <w:t xml:space="preserve">Les mesures à prendre pour assurer la sécurité des élèves sont à définir conjointement. Les activités doivent être interrompues immédiatement si ces dernières ne sont plus réunies. </w:t>
      </w:r>
      <w:r w:rsidRPr="00545C44">
        <w:rPr>
          <w:i/>
          <w:sz w:val="20"/>
        </w:rPr>
        <w:t>(BO N°26 du 29 juin 2023)</w:t>
      </w:r>
    </w:p>
    <w:p w:rsidR="00545C44" w:rsidRPr="00545C44" w:rsidRDefault="00545C44">
      <w:pPr>
        <w:jc w:val="both"/>
        <w:rPr>
          <w:i/>
          <w:sz w:val="20"/>
        </w:rPr>
      </w:pPr>
    </w:p>
    <w:p w:rsidR="00D46DE8" w:rsidRDefault="00034940">
      <w:pPr>
        <w:jc w:val="both"/>
        <w:rPr>
          <w:sz w:val="20"/>
        </w:rPr>
      </w:pPr>
      <w:r>
        <w:rPr>
          <w:sz w:val="20"/>
        </w:rPr>
        <w:t>En cas d’annulation d’une séance, pour des raisons de sécurité, d’hygiène, de réglementation ou autre, un report peut être envisagé. La directrice ou le directeur, l’IEN et la référente technique concernés doivent en être informés par mail.</w:t>
      </w:r>
    </w:p>
    <w:p w:rsidR="00D46DE8" w:rsidRDefault="00D46DE8" w:rsidP="00545C44">
      <w:pPr>
        <w:ind w:right="23"/>
        <w:jc w:val="both"/>
      </w:pPr>
    </w:p>
    <w:p w:rsidR="00D46DE8" w:rsidRDefault="00034940">
      <w:pPr>
        <w:jc w:val="both"/>
        <w:rPr>
          <w:b/>
          <w:sz w:val="20"/>
        </w:rPr>
      </w:pPr>
      <w:r w:rsidRPr="00545C44">
        <w:rPr>
          <w:b/>
          <w:sz w:val="20"/>
        </w:rPr>
        <w:t>ARTICLE 4</w:t>
      </w:r>
      <w:r>
        <w:rPr>
          <w:b/>
          <w:sz w:val="20"/>
        </w:rPr>
        <w:t xml:space="preserve"> –  Conditions de sécurité – Environnement matériel</w:t>
      </w:r>
    </w:p>
    <w:p w:rsidR="00D46DE8" w:rsidRDefault="00D46DE8">
      <w:pPr>
        <w:jc w:val="both"/>
        <w:rPr>
          <w:b/>
          <w:sz w:val="10"/>
        </w:rPr>
      </w:pPr>
    </w:p>
    <w:p w:rsidR="00D46DE8" w:rsidRDefault="00034940">
      <w:pPr>
        <w:jc w:val="both"/>
        <w:rPr>
          <w:sz w:val="20"/>
        </w:rPr>
      </w:pPr>
      <w:r>
        <w:rPr>
          <w:sz w:val="20"/>
        </w:rPr>
        <w:t>Les points concernant la sécurité et la conformité des lieux de pratique sont précisés dans le projet pédagogique.</w:t>
      </w:r>
    </w:p>
    <w:p w:rsidR="00D46DE8" w:rsidRDefault="00034940">
      <w:pPr>
        <w:jc w:val="both"/>
      </w:pPr>
      <w:r>
        <w:rPr>
          <w:sz w:val="20"/>
        </w:rPr>
        <w:t>En tout état de cause, la structure employant l’intervenant(e) s’engage à fournir le matériel pédagogique homologué, nécessaire à l’enseignement de l’activité et à utiliser des installations répondant aux normes de sécurité des établissements recevant du public (ERP).</w:t>
      </w:r>
    </w:p>
    <w:p w:rsidR="00D46DE8" w:rsidRDefault="00D46DE8">
      <w:pPr>
        <w:jc w:val="both"/>
        <w:rPr>
          <w:b/>
          <w:sz w:val="20"/>
        </w:rPr>
      </w:pPr>
    </w:p>
    <w:p w:rsidR="00D46DE8" w:rsidRDefault="00034940">
      <w:pPr>
        <w:jc w:val="both"/>
      </w:pPr>
      <w:r w:rsidRPr="00545C44">
        <w:rPr>
          <w:b/>
          <w:sz w:val="20"/>
        </w:rPr>
        <w:t>ARTICLE 5</w:t>
      </w:r>
      <w:r>
        <w:rPr>
          <w:b/>
          <w:sz w:val="20"/>
        </w:rPr>
        <w:t xml:space="preserve"> – Durée et résiliation</w:t>
      </w:r>
    </w:p>
    <w:p w:rsidR="00D46DE8" w:rsidRDefault="00D46DE8">
      <w:pPr>
        <w:jc w:val="both"/>
        <w:rPr>
          <w:sz w:val="10"/>
        </w:rPr>
      </w:pPr>
    </w:p>
    <w:p w:rsidR="00D46DE8" w:rsidRDefault="00034940">
      <w:pPr>
        <w:jc w:val="both"/>
      </w:pPr>
      <w:r>
        <w:rPr>
          <w:sz w:val="20"/>
        </w:rPr>
        <w:t>La convention est signée pour une durée de 1 an, renouvelable 2 fois par tacite reconduction, sauf dénonciation reposant sur des raisons détaillées</w:t>
      </w:r>
      <w:r>
        <w:rPr>
          <w:i/>
          <w:sz w:val="20"/>
        </w:rPr>
        <w:t xml:space="preserve">.  </w:t>
      </w:r>
    </w:p>
    <w:p w:rsidR="00D46DE8" w:rsidRDefault="00D46DE8">
      <w:pPr>
        <w:jc w:val="both"/>
        <w:rPr>
          <w:sz w:val="8"/>
        </w:rPr>
      </w:pPr>
    </w:p>
    <w:p w:rsidR="00D46DE8" w:rsidRDefault="00034940">
      <w:pPr>
        <w:jc w:val="both"/>
        <w:rPr>
          <w:sz w:val="20"/>
        </w:rPr>
      </w:pPr>
      <w:r>
        <w:rPr>
          <w:sz w:val="20"/>
        </w:rPr>
        <w:t>Toute modification devra faire l’objet d’un avenant au niveau de l’article concerné ; notamment en cas de changement des personnels intervenant ou des conditions de mise en œuvre.</w:t>
      </w:r>
    </w:p>
    <w:p w:rsidR="00D46DE8" w:rsidRDefault="00D46DE8">
      <w:pPr>
        <w:ind w:right="23"/>
        <w:jc w:val="both"/>
        <w:rPr>
          <w:sz w:val="28"/>
        </w:rPr>
      </w:pPr>
    </w:p>
    <w:p w:rsidR="00D46DE8" w:rsidRDefault="00D46DE8">
      <w:pPr>
        <w:ind w:left="-540" w:right="23"/>
        <w:jc w:val="both"/>
        <w:rPr>
          <w:sz w:val="20"/>
        </w:rPr>
      </w:pPr>
    </w:p>
    <w:p w:rsidR="00D46DE8" w:rsidRDefault="00034940">
      <w:pPr>
        <w:ind w:left="-540" w:right="23" w:firstLine="540"/>
        <w:jc w:val="both"/>
        <w:rPr>
          <w:sz w:val="20"/>
        </w:rPr>
      </w:pPr>
      <w:r>
        <w:rPr>
          <w:sz w:val="20"/>
        </w:rPr>
        <w:t>La Rochelle, le</w:t>
      </w:r>
    </w:p>
    <w:p w:rsidR="00D46DE8" w:rsidRDefault="00D46DE8">
      <w:pPr>
        <w:ind w:right="23"/>
        <w:jc w:val="both"/>
        <w:rPr>
          <w:sz w:val="20"/>
        </w:rPr>
      </w:pPr>
    </w:p>
    <w:p w:rsidR="00D46DE8" w:rsidRDefault="00034940">
      <w:pPr>
        <w:pStyle w:val="Textbody"/>
        <w:jc w:val="both"/>
      </w:pPr>
      <w:r>
        <w:t>L’employeur</w:t>
      </w:r>
      <w:r>
        <w:tab/>
      </w:r>
      <w:r>
        <w:tab/>
      </w:r>
      <w:r>
        <w:tab/>
      </w:r>
      <w:r>
        <w:tab/>
      </w:r>
      <w:r>
        <w:tab/>
        <w:t xml:space="preserve">           L’Inspecteur d’académie,</w:t>
      </w:r>
    </w:p>
    <w:p w:rsidR="00D46DE8" w:rsidRDefault="00034940">
      <w:pPr>
        <w:pStyle w:val="Textbody"/>
        <w:ind w:firstLine="708"/>
        <w:jc w:val="both"/>
      </w:pPr>
      <w:r>
        <w:t xml:space="preserve">                                                                           Directeur Académique des Services Départementaux</w:t>
      </w:r>
    </w:p>
    <w:p w:rsidR="00D46DE8" w:rsidRDefault="00034940">
      <w:pPr>
        <w:pStyle w:val="Textbody"/>
        <w:ind w:firstLine="708"/>
        <w:jc w:val="both"/>
      </w:pPr>
      <w:r>
        <w:t xml:space="preserve">                                                                           de l’Éducation Nationale de la Charente-Maritime</w:t>
      </w:r>
    </w:p>
    <w:p w:rsidR="00D46DE8" w:rsidRDefault="00034940">
      <w:pPr>
        <w:pStyle w:val="Textbody"/>
        <w:ind w:firstLine="708"/>
        <w:jc w:val="both"/>
      </w:pPr>
      <w:r>
        <w:tab/>
      </w:r>
      <w:r>
        <w:tab/>
      </w:r>
      <w:r>
        <w:tab/>
      </w:r>
      <w:r>
        <w:tab/>
      </w:r>
      <w:r>
        <w:tab/>
      </w:r>
      <w:r>
        <w:tab/>
      </w:r>
      <w:r w:rsidR="002462D3">
        <w:rPr>
          <w:shd w:val="clear" w:color="auto" w:fill="BF819E"/>
        </w:rPr>
        <w:t xml:space="preserve"> </w:t>
      </w:r>
    </w:p>
    <w:p w:rsidR="00D46DE8" w:rsidRDefault="00D46DE8">
      <w:pPr>
        <w:ind w:right="23"/>
        <w:jc w:val="both"/>
        <w:rPr>
          <w:sz w:val="20"/>
        </w:rPr>
      </w:pPr>
    </w:p>
    <w:p w:rsidR="00D46DE8" w:rsidRDefault="00034940">
      <w:pPr>
        <w:ind w:left="-540" w:right="23" w:firstLine="540"/>
        <w:jc w:val="both"/>
        <w:rPr>
          <w:sz w:val="20"/>
        </w:rPr>
      </w:pPr>
      <w:r>
        <w:rPr>
          <w:sz w:val="20"/>
        </w:rPr>
        <w:t>Nom :</w:t>
      </w:r>
      <w:r>
        <w:rPr>
          <w:sz w:val="20"/>
        </w:rPr>
        <w:tab/>
      </w:r>
      <w:r>
        <w:rPr>
          <w:sz w:val="20"/>
        </w:rPr>
        <w:tab/>
      </w:r>
      <w:r>
        <w:rPr>
          <w:sz w:val="20"/>
        </w:rPr>
        <w:tab/>
      </w:r>
      <w:r w:rsidR="00AF3756">
        <w:rPr>
          <w:sz w:val="20"/>
        </w:rPr>
        <w:t xml:space="preserve"> </w:t>
      </w:r>
      <w:bookmarkStart w:id="0" w:name="_GoBack"/>
      <w:bookmarkEnd w:id="0"/>
    </w:p>
    <w:p w:rsidR="00D46DE8" w:rsidRDefault="00D46DE8">
      <w:pPr>
        <w:ind w:left="-540" w:right="23"/>
        <w:jc w:val="both"/>
        <w:rPr>
          <w:sz w:val="20"/>
        </w:rPr>
      </w:pPr>
    </w:p>
    <w:p w:rsidR="00D46DE8" w:rsidRDefault="00034940">
      <w:pPr>
        <w:ind w:left="-540" w:right="23" w:firstLine="540"/>
        <w:jc w:val="both"/>
        <w:rPr>
          <w:sz w:val="20"/>
        </w:rPr>
      </w:pPr>
      <w:r>
        <w:rPr>
          <w:sz w:val="20"/>
        </w:rPr>
        <w:t>Signature et cachet</w:t>
      </w:r>
      <w:r>
        <w:rPr>
          <w:sz w:val="20"/>
        </w:rPr>
        <w:tab/>
      </w:r>
      <w:r>
        <w:rPr>
          <w:sz w:val="20"/>
        </w:rPr>
        <w:tab/>
      </w:r>
      <w:r>
        <w:rPr>
          <w:sz w:val="20"/>
        </w:rPr>
        <w:tab/>
      </w:r>
      <w:r>
        <w:rPr>
          <w:sz w:val="20"/>
        </w:rPr>
        <w:tab/>
        <w:t xml:space="preserve">           Signature et cachet</w:t>
      </w:r>
    </w:p>
    <w:p w:rsidR="00D46DE8" w:rsidRDefault="00034940">
      <w:pPr>
        <w:ind w:right="23"/>
        <w:jc w:val="both"/>
      </w:pPr>
      <w:r>
        <w:rPr>
          <w:noProof/>
        </w:rPr>
        <mc:AlternateContent>
          <mc:Choice Requires="wps">
            <w:drawing>
              <wp:anchor distT="0" distB="0" distL="114300" distR="114300" simplePos="0" relativeHeight="6" behindDoc="0" locked="0" layoutInCell="1" allowOverlap="1">
                <wp:simplePos x="0" y="0"/>
                <wp:positionH relativeFrom="column">
                  <wp:posOffset>6141240</wp:posOffset>
                </wp:positionH>
                <wp:positionV relativeFrom="paragraph">
                  <wp:posOffset>934199</wp:posOffset>
                </wp:positionV>
                <wp:extent cx="532080" cy="291600"/>
                <wp:effectExtent l="0" t="0" r="0" b="0"/>
                <wp:wrapSquare wrapText="bothSides"/>
                <wp:docPr id="8" name="Zone de texte 21"/>
                <wp:cNvGraphicFramePr/>
                <a:graphic xmlns:a="http://schemas.openxmlformats.org/drawingml/2006/main">
                  <a:graphicData uri="http://schemas.microsoft.com/office/word/2010/wordprocessingShape">
                    <wps:wsp>
                      <wps:cNvSpPr txBox="1"/>
                      <wps:spPr>
                        <a:xfrm>
                          <a:off x="0" y="0"/>
                          <a:ext cx="532080" cy="291600"/>
                        </a:xfrm>
                        <a:prstGeom prst="rect">
                          <a:avLst/>
                        </a:prstGeom>
                        <a:noFill/>
                        <a:ln>
                          <a:noFill/>
                          <a:prstDash/>
                        </a:ln>
                      </wps:spPr>
                      <wps:txbx>
                        <w:txbxContent>
                          <w:p w:rsidR="00D46DE8" w:rsidRDefault="00034940">
                            <w:pPr>
                              <w:rPr>
                                <w:sz w:val="16"/>
                              </w:rPr>
                            </w:pPr>
                            <w:r>
                              <w:rPr>
                                <w:sz w:val="16"/>
                              </w:rPr>
                              <w:t>2/2</w:t>
                            </w:r>
                          </w:p>
                        </w:txbxContent>
                      </wps:txbx>
                      <wps:bodyPr vert="horz" wrap="square" lIns="91440" tIns="45720" rIns="91440" bIns="45720" anchor="t" compatLnSpc="0">
                        <a:noAutofit/>
                      </wps:bodyPr>
                    </wps:wsp>
                  </a:graphicData>
                </a:graphic>
              </wp:anchor>
            </w:drawing>
          </mc:Choice>
          <mc:Fallback>
            <w:pict>
              <v:shape id="Zone de texte 21" o:spid="_x0000_s1031" type="#_x0000_t202" style="position:absolute;left:0;text-align:left;margin-left:483.55pt;margin-top:73.55pt;width:41.9pt;height:22.95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" filled="f" stroked="f">
                <v:textbox>
                  <w:txbxContent>
                    <w:p w:rsidR="00D46DE8" w:rsidRDefault="00034940">
                      <w:pPr>
                        <w:rPr>
                          <w:sz w:val="16"/>
                        </w:rPr>
                      </w:pPr>
                      <w:r>
                        <w:rPr>
                          <w:sz w:val="16"/>
                        </w:rPr>
                        <w:t>2/2</w:t>
                      </w:r>
                    </w:p>
                  </w:txbxContent>
                </v:textbox>
                <w10:wrap type="square"/>
              </v:shape>
            </w:pict>
          </mc:Fallback>
        </mc:AlternateContent>
      </w:r>
    </w:p>
    <w:sectPr w:rsidR="00D46DE8">
      <w:pgSz w:w="11906" w:h="16838"/>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94F" w:rsidRDefault="00DF394F">
      <w:r>
        <w:separator/>
      </w:r>
    </w:p>
  </w:endnote>
  <w:endnote w:type="continuationSeparator" w:id="0">
    <w:p w:rsidR="00DF394F" w:rsidRDefault="00DF3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00"/>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0">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94F" w:rsidRDefault="00DF394F">
      <w:r>
        <w:rPr>
          <w:color w:val="000000"/>
        </w:rPr>
        <w:separator/>
      </w:r>
    </w:p>
  </w:footnote>
  <w:footnote w:type="continuationSeparator" w:id="0">
    <w:p w:rsidR="00DF394F" w:rsidRDefault="00DF39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E3971"/>
    <w:multiLevelType w:val="multilevel"/>
    <w:tmpl w:val="BEEAB084"/>
    <w:styleLink w:val="WW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1FB215F8"/>
    <w:multiLevelType w:val="multilevel"/>
    <w:tmpl w:val="25C0C3C0"/>
    <w:lvl w:ilvl="0">
      <w:numFmt w:val="bullet"/>
      <w:lvlText w:val="-"/>
      <w:lvlJc w:val="left"/>
      <w:pPr>
        <w:ind w:left="1065" w:hanging="360"/>
      </w:pPr>
      <w:rPr>
        <w:rFonts w:ascii="Arial" w:eastAsia="Times New Roman" w:hAnsi="Arial" w:cs="Arial"/>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2" w15:restartNumberingAfterBreak="0">
    <w:nsid w:val="2A222551"/>
    <w:multiLevelType w:val="multilevel"/>
    <w:tmpl w:val="7C846172"/>
    <w:styleLink w:val="WWNum2"/>
    <w:lvl w:ilvl="0">
      <w:start w:val="3"/>
      <w:numFmt w:val="decimal"/>
      <w:lvlText w:val="%1"/>
      <w:lvlJc w:val="left"/>
      <w:pPr>
        <w:ind w:left="360" w:hanging="360"/>
      </w:pPr>
    </w:lvl>
    <w:lvl w:ilvl="1">
      <w:start w:val="2"/>
      <w:numFmt w:val="decimal"/>
      <w:lvlText w:val="%1.%2"/>
      <w:lvlJc w:val="left"/>
      <w:pPr>
        <w:ind w:left="1068"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15:restartNumberingAfterBreak="0">
    <w:nsid w:val="367D1349"/>
    <w:multiLevelType w:val="multilevel"/>
    <w:tmpl w:val="F27AD0A8"/>
    <w:lvl w:ilvl="0">
      <w:start w:val="3"/>
      <w:numFmt w:val="decimal"/>
      <w:lvlText w:val="%1"/>
      <w:lvlJc w:val="left"/>
      <w:pPr>
        <w:ind w:left="360" w:hanging="360"/>
      </w:pPr>
    </w:lvl>
    <w:lvl w:ilvl="1">
      <w:start w:val="2"/>
      <w:numFmt w:val="decimal"/>
      <w:lvlText w:val="%1.%2"/>
      <w:lvlJc w:val="left"/>
      <w:pPr>
        <w:ind w:left="1068"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E8"/>
    <w:rsid w:val="00034940"/>
    <w:rsid w:val="002462D3"/>
    <w:rsid w:val="00375459"/>
    <w:rsid w:val="00545C44"/>
    <w:rsid w:val="006C68F2"/>
    <w:rsid w:val="007508AB"/>
    <w:rsid w:val="007816FD"/>
    <w:rsid w:val="007F2F1E"/>
    <w:rsid w:val="00912B70"/>
    <w:rsid w:val="00AF3756"/>
    <w:rsid w:val="00D46DE8"/>
    <w:rsid w:val="00DF394F"/>
    <w:rsid w:val="00F652F7"/>
    <w:rsid w:val="00F86C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5F01F"/>
  <w15:docId w15:val="{61A86D5E-3BA7-4DD4-B555-054C4757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rFonts w:ascii="Arial" w:eastAsia="Arial" w:hAnsi="Arial" w:cs="Arial"/>
      <w:sz w:val="24"/>
      <w:szCs w:val="22"/>
    </w:rPr>
  </w:style>
  <w:style w:type="paragraph" w:styleId="Titre1">
    <w:name w:val="heading 1"/>
    <w:basedOn w:val="Normal"/>
    <w:next w:val="Normal"/>
    <w:pPr>
      <w:keepNext/>
      <w:jc w:val="center"/>
      <w:outlineLvl w:val="0"/>
    </w:pPr>
    <w:rPr>
      <w:b/>
      <w:bCs/>
      <w:sz w:val="20"/>
      <w:szCs w:val="20"/>
    </w:rPr>
  </w:style>
  <w:style w:type="paragraph" w:styleId="Titre2">
    <w:name w:val="heading 2"/>
    <w:basedOn w:val="Normal"/>
    <w:next w:val="Normal"/>
    <w:pPr>
      <w:keepNext/>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S Gothic" w:hAnsi="Liberation Sans" w:cs="Tahoma"/>
      <w:sz w:val="28"/>
      <w:szCs w:val="28"/>
    </w:rPr>
  </w:style>
  <w:style w:type="paragraph" w:customStyle="1" w:styleId="Textbody">
    <w:name w:val="Text body"/>
    <w:basedOn w:val="Normal"/>
    <w:rPr>
      <w:sz w:val="20"/>
    </w:rPr>
  </w:style>
  <w:style w:type="paragraph" w:customStyle="1" w:styleId="Framecontents">
    <w:name w:val="Frame contents"/>
    <w:basedOn w:val="Standard"/>
  </w:style>
  <w:style w:type="paragraph" w:customStyle="1" w:styleId="LO-Normal">
    <w:name w:val="LO-Normal"/>
    <w:pPr>
      <w:suppressAutoHyphens/>
    </w:pPr>
    <w:rPr>
      <w:rFonts w:ascii="Arial" w:eastAsia="0" w:hAnsi="Arial" w:cs="0"/>
      <w:kern w:val="3"/>
      <w:sz w:val="24"/>
      <w:szCs w:val="22"/>
      <w:lang w:eastAsia="zh-CN" w:bidi="hi-IN"/>
    </w:rPr>
  </w:style>
  <w:style w:type="character" w:styleId="Lienhypertexte">
    <w:name w:val="Hyperlink"/>
    <w:rPr>
      <w:color w:val="0000FF"/>
      <w:u w:val="single"/>
    </w:rPr>
  </w:style>
  <w:style w:type="character" w:customStyle="1" w:styleId="Mentionnonrsolue">
    <w:name w:val="Mention non résolue"/>
    <w:rPr>
      <w:color w:val="605E5C"/>
      <w:shd w:val="clear" w:color="auto" w:fill="E1DFDD"/>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paragraph" w:styleId="Textedebulles">
    <w:name w:val="Balloon Text"/>
    <w:basedOn w:val="Normal"/>
    <w:link w:val="TextedebullesCar"/>
    <w:uiPriority w:val="99"/>
    <w:semiHidden/>
    <w:unhideWhenUsed/>
    <w:rsid w:val="00F86C19"/>
    <w:rPr>
      <w:rFonts w:ascii="Segoe UI" w:hAnsi="Segoe UI" w:cs="Segoe UI"/>
      <w:sz w:val="18"/>
      <w:szCs w:val="18"/>
    </w:rPr>
  </w:style>
  <w:style w:type="character" w:customStyle="1" w:styleId="TextedebullesCar">
    <w:name w:val="Texte de bulles Car"/>
    <w:basedOn w:val="Policepardfaut"/>
    <w:link w:val="Textedebulles"/>
    <w:uiPriority w:val="99"/>
    <w:semiHidden/>
    <w:rsid w:val="00F86C19"/>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752</Words>
  <Characters>4140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lpstr>
    </vt:vector>
  </TitlesOfParts>
  <Company>Rectorat de Poitiers</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proust</dc:creator>
  <cp:lastModifiedBy>vdepardieu</cp:lastModifiedBy>
  <cp:revision>4</cp:revision>
  <cp:lastPrinted>2024-11-28T13:39:00Z</cp:lastPrinted>
  <dcterms:created xsi:type="dcterms:W3CDTF">2024-11-15T16:50:00Z</dcterms:created>
  <dcterms:modified xsi:type="dcterms:W3CDTF">2024-11-28T13:41:00Z</dcterms:modified>
</cp:coreProperties>
</file>