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47" w:rsidRPr="006E14C6" w:rsidRDefault="00C85B47" w:rsidP="00C85B47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3E1941E2" wp14:editId="6A0149C6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4C6">
        <w:rPr>
          <w:b/>
          <w:sz w:val="32"/>
          <w:szCs w:val="32"/>
        </w:rPr>
        <w:t>P</w:t>
      </w:r>
      <w:r w:rsidRPr="005A3745">
        <w:rPr>
          <w:b/>
          <w:sz w:val="32"/>
          <w:szCs w:val="32"/>
        </w:rPr>
        <w:t>lanning hebdomadaire anglais CM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 semaine 3</w:t>
      </w:r>
    </w:p>
    <w:p w:rsidR="00C85B47" w:rsidRPr="006E14C6" w:rsidRDefault="00C85B47" w:rsidP="00C85B47">
      <w:pPr>
        <w:jc w:val="center"/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>
        <w:rPr>
          <w:b/>
          <w:color w:val="FF0000"/>
        </w:rPr>
        <w:t xml:space="preserve"> Dire des </w:t>
      </w:r>
      <w:proofErr w:type="spellStart"/>
      <w:r>
        <w:rPr>
          <w:b/>
          <w:color w:val="FF0000"/>
        </w:rPr>
        <w:t>virelangues</w:t>
      </w:r>
      <w:proofErr w:type="spellEnd"/>
      <w:r>
        <w:rPr>
          <w:b/>
          <w:color w:val="FF0000"/>
        </w:rPr>
        <w:t xml:space="preserve"> en anglais</w:t>
      </w:r>
    </w:p>
    <w:p w:rsidR="00C85B47" w:rsidRDefault="00C85B47" w:rsidP="00C85B47">
      <w:r w:rsidRPr="006E14C6">
        <w:rPr>
          <w:b/>
          <w:u w:val="single"/>
        </w:rPr>
        <w:t>Durée :</w:t>
      </w:r>
      <w:r w:rsidRPr="006E14C6">
        <w:t xml:space="preserve"> 15 à 20 minutes par jour</w:t>
      </w:r>
    </w:p>
    <w:p w:rsidR="00C85B47" w:rsidRPr="005D571A" w:rsidRDefault="00C85B47" w:rsidP="00C85B47">
      <w:pPr>
        <w:contextualSpacing/>
      </w:pPr>
      <w:r w:rsidRPr="005D571A">
        <w:t xml:space="preserve">Cette semaine, tu vas travailler ton écoute et ta prononciation à l’aide de </w:t>
      </w:r>
      <w:proofErr w:type="spellStart"/>
      <w:r w:rsidRPr="005D571A">
        <w:t>virelangues</w:t>
      </w:r>
      <w:proofErr w:type="spellEnd"/>
      <w:r w:rsidRPr="005D571A">
        <w:t>.</w:t>
      </w:r>
    </w:p>
    <w:p w:rsidR="00C85B47" w:rsidRPr="001A6653" w:rsidRDefault="00C85B47" w:rsidP="00C85B47">
      <w:pPr>
        <w:contextualSpacing/>
        <w:rPr>
          <w:i/>
        </w:rPr>
      </w:pPr>
      <w:r w:rsidRPr="001A6653">
        <w:rPr>
          <w:i/>
        </w:rPr>
        <w:t xml:space="preserve">Un </w:t>
      </w:r>
      <w:proofErr w:type="spellStart"/>
      <w:r w:rsidRPr="001A6653">
        <w:rPr>
          <w:i/>
        </w:rPr>
        <w:t>virelangue</w:t>
      </w:r>
      <w:proofErr w:type="spellEnd"/>
      <w:r w:rsidRPr="001A6653">
        <w:rPr>
          <w:i/>
        </w:rPr>
        <w:t xml:space="preserve"> est une phrase, une formule une comptine ou un petit poème inventé pour faire « tourner la langue », et se tromper en le répétant, éventuellement de plus en plus vite. En anglais, on l’appelle « </w:t>
      </w:r>
      <w:proofErr w:type="spellStart"/>
      <w:r w:rsidRPr="001A6653">
        <w:rPr>
          <w:i/>
        </w:rPr>
        <w:t>tongue</w:t>
      </w:r>
      <w:proofErr w:type="spellEnd"/>
      <w:r w:rsidRPr="001A6653">
        <w:rPr>
          <w:i/>
        </w:rPr>
        <w:t xml:space="preserve"> twister » (qui fait tordre la langue). 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250"/>
        <w:gridCol w:w="4759"/>
        <w:gridCol w:w="4759"/>
      </w:tblGrid>
      <w:tr w:rsidR="00C85B47" w:rsidRPr="006E14C6" w:rsidTr="00BB77D6">
        <w:tc>
          <w:tcPr>
            <w:tcW w:w="1250" w:type="dxa"/>
            <w:shd w:val="clear" w:color="auto" w:fill="D9D9D9" w:themeFill="background1" w:themeFillShade="D9"/>
          </w:tcPr>
          <w:p w:rsidR="00C85B47" w:rsidRPr="006E14C6" w:rsidRDefault="00C85B47" w:rsidP="00BB77D6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  <w:gridSpan w:val="2"/>
            <w:shd w:val="clear" w:color="auto" w:fill="D9D9D9" w:themeFill="background1" w:themeFillShade="D9"/>
          </w:tcPr>
          <w:p w:rsidR="00C85B47" w:rsidRPr="006E14C6" w:rsidRDefault="00C85B47" w:rsidP="00BB77D6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Consignes pour les élèves</w:t>
            </w:r>
          </w:p>
        </w:tc>
      </w:tr>
      <w:tr w:rsidR="00C85B47" w:rsidRPr="006E14C6" w:rsidTr="00BB77D6">
        <w:tc>
          <w:tcPr>
            <w:tcW w:w="1250" w:type="dxa"/>
          </w:tcPr>
          <w:p w:rsidR="00C85B47" w:rsidRPr="006E14C6" w:rsidRDefault="00C85B47" w:rsidP="00BB77D6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Lundi</w:t>
            </w:r>
          </w:p>
          <w:p w:rsidR="00C85B47" w:rsidRPr="006E14C6" w:rsidRDefault="00C85B47" w:rsidP="00BB77D6">
            <w:r>
              <w:rPr>
                <w:color w:val="00B050"/>
              </w:rPr>
              <w:t>Défi 1</w:t>
            </w:r>
          </w:p>
        </w:tc>
        <w:tc>
          <w:tcPr>
            <w:tcW w:w="4759" w:type="dxa"/>
          </w:tcPr>
          <w:p w:rsidR="00C85B47" w:rsidRDefault="00C85B47" w:rsidP="00BB77D6">
            <w:pPr>
              <w:contextualSpacing/>
            </w:pPr>
            <w:r w:rsidRPr="00BA72F0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4E78267E" wp14:editId="7269896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</wp:posOffset>
                  </wp:positionV>
                  <wp:extent cx="1295400" cy="1295400"/>
                  <wp:effectExtent l="0" t="0" r="0" b="0"/>
                  <wp:wrapSquare wrapText="bothSides"/>
                  <wp:docPr id="6" name="Image 6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2F0">
              <w:rPr>
                <w:b/>
                <w:u w:val="single"/>
              </w:rPr>
              <w:t xml:space="preserve">Voici le </w:t>
            </w:r>
            <w:proofErr w:type="spellStart"/>
            <w:r w:rsidRPr="00BA72F0">
              <w:rPr>
                <w:b/>
                <w:u w:val="single"/>
              </w:rPr>
              <w:t>virelangue</w:t>
            </w:r>
            <w:proofErr w:type="spellEnd"/>
            <w:r w:rsidRPr="00BA72F0">
              <w:rPr>
                <w:b/>
                <w:u w:val="single"/>
              </w:rPr>
              <w:t xml:space="preserve"> du jour </w:t>
            </w:r>
            <w:r>
              <w:t xml:space="preserve">: </w:t>
            </w:r>
          </w:p>
          <w:p w:rsidR="00C85B47" w:rsidRDefault="00C85B47" w:rsidP="00BB77D6">
            <w:pPr>
              <w:ind w:left="720"/>
              <w:contextualSpacing/>
            </w:pPr>
            <w:hyperlink r:id="rId7" w:history="1">
              <w:r w:rsidRPr="00182655">
                <w:rPr>
                  <w:rStyle w:val="Lienhypertexte"/>
                </w:rPr>
                <w:t>Tongue twister 1</w:t>
              </w:r>
            </w:hyperlink>
          </w:p>
          <w:p w:rsidR="00C85B47" w:rsidRDefault="00C85B47" w:rsidP="00BB77D6">
            <w:pPr>
              <w:ind w:left="720"/>
              <w:contextualSpacing/>
            </w:pPr>
          </w:p>
          <w:p w:rsidR="00C85B47" w:rsidRDefault="00C85B47" w:rsidP="00BB77D6">
            <w:pPr>
              <w:ind w:left="720"/>
              <w:contextualSpacing/>
            </w:pPr>
          </w:p>
        </w:tc>
        <w:tc>
          <w:tcPr>
            <w:tcW w:w="4759" w:type="dxa"/>
          </w:tcPr>
          <w:p w:rsidR="00C85B47" w:rsidRDefault="00C85B47" w:rsidP="00BB77D6">
            <w:pPr>
              <w:contextualSpacing/>
            </w:pPr>
            <w:r w:rsidRPr="00595014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55C87E18" wp14:editId="079A448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1270</wp:posOffset>
                  </wp:positionV>
                  <wp:extent cx="1343025" cy="1343025"/>
                  <wp:effectExtent l="0" t="0" r="9525" b="9525"/>
                  <wp:wrapSquare wrapText="bothSides"/>
                  <wp:docPr id="11" name="Image 11" descr="C:\Users\ctardif\AppData\Local\Temp\fram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014">
              <w:rPr>
                <w:b/>
                <w:u w:val="single"/>
              </w:rPr>
              <w:t>Voici l’activité de révision du jour :</w:t>
            </w:r>
            <w:r>
              <w:t xml:space="preserve"> Entraîne-toi à répéter chaque aliment (</w:t>
            </w:r>
            <w:proofErr w:type="spellStart"/>
            <w:r>
              <w:t>launch</w:t>
            </w:r>
            <w:proofErr w:type="spellEnd"/>
            <w:r>
              <w:t xml:space="preserve"> audio</w:t>
            </w:r>
          </w:p>
          <w:p w:rsidR="00C85B47" w:rsidRDefault="00C85B47" w:rsidP="00BB77D6">
            <w:pPr>
              <w:ind w:left="720"/>
              <w:contextualSpacing/>
            </w:pPr>
            <w:hyperlink r:id="rId9" w:history="1">
              <w:r w:rsidRPr="005D571A">
                <w:rPr>
                  <w:rStyle w:val="Lienhypertexte"/>
                </w:rPr>
                <w:t>activité d'écoute</w:t>
              </w:r>
            </w:hyperlink>
          </w:p>
          <w:p w:rsidR="00C85B47" w:rsidRDefault="00C85B47" w:rsidP="00BB77D6">
            <w:pPr>
              <w:ind w:left="720"/>
              <w:contextualSpacing/>
            </w:pPr>
          </w:p>
          <w:p w:rsidR="00C85B47" w:rsidRPr="006E14C6" w:rsidRDefault="00C85B47" w:rsidP="00BB77D6">
            <w:pPr>
              <w:ind w:left="720"/>
              <w:contextualSpacing/>
            </w:pPr>
          </w:p>
        </w:tc>
      </w:tr>
      <w:tr w:rsidR="00C85B47" w:rsidRPr="006E14C6" w:rsidTr="00BB77D6">
        <w:tc>
          <w:tcPr>
            <w:tcW w:w="1250" w:type="dxa"/>
          </w:tcPr>
          <w:p w:rsidR="00C85B47" w:rsidRPr="006E14C6" w:rsidRDefault="00C85B47" w:rsidP="00BB77D6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Mardi</w:t>
            </w:r>
          </w:p>
          <w:p w:rsidR="00C85B47" w:rsidRPr="006E14C6" w:rsidRDefault="00C85B47" w:rsidP="00BB77D6">
            <w:r>
              <w:rPr>
                <w:color w:val="00B050"/>
              </w:rPr>
              <w:t>Défi 2</w:t>
            </w:r>
          </w:p>
        </w:tc>
        <w:tc>
          <w:tcPr>
            <w:tcW w:w="4759" w:type="dxa"/>
          </w:tcPr>
          <w:p w:rsidR="00C85B47" w:rsidRDefault="00C85B47" w:rsidP="00BB77D6">
            <w:pPr>
              <w:contextualSpacing/>
            </w:pPr>
            <w:r w:rsidRPr="00BA72F0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444482EE" wp14:editId="135FB6A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00175" cy="1400175"/>
                  <wp:effectExtent l="0" t="0" r="9525" b="9525"/>
                  <wp:wrapSquare wrapText="bothSides"/>
                  <wp:docPr id="8" name="Image 8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2F0">
              <w:rPr>
                <w:b/>
                <w:u w:val="single"/>
              </w:rPr>
              <w:t xml:space="preserve">Voici le </w:t>
            </w:r>
            <w:proofErr w:type="spellStart"/>
            <w:r w:rsidRPr="00BA72F0">
              <w:rPr>
                <w:b/>
                <w:u w:val="single"/>
              </w:rPr>
              <w:t>virelangue</w:t>
            </w:r>
            <w:proofErr w:type="spellEnd"/>
            <w:r w:rsidRPr="00BA72F0">
              <w:rPr>
                <w:b/>
                <w:u w:val="single"/>
              </w:rPr>
              <w:t xml:space="preserve"> du jour</w:t>
            </w:r>
            <w:r>
              <w:t xml:space="preserve"> : </w:t>
            </w:r>
          </w:p>
          <w:p w:rsidR="00C85B47" w:rsidRDefault="00C85B47" w:rsidP="00BB77D6">
            <w:pPr>
              <w:ind w:left="720"/>
              <w:contextualSpacing/>
            </w:pPr>
            <w:hyperlink r:id="rId11" w:history="1">
              <w:r>
                <w:rPr>
                  <w:rStyle w:val="Lienhypertexte"/>
                </w:rPr>
                <w:t>Tongue twister 2</w:t>
              </w:r>
            </w:hyperlink>
          </w:p>
          <w:p w:rsidR="00C85B47" w:rsidRDefault="00C85B47" w:rsidP="00BB77D6"/>
        </w:tc>
        <w:tc>
          <w:tcPr>
            <w:tcW w:w="4759" w:type="dxa"/>
          </w:tcPr>
          <w:p w:rsidR="00C85B47" w:rsidRDefault="00C85B47" w:rsidP="00BB77D6">
            <w:pPr>
              <w:contextualSpacing/>
            </w:pPr>
            <w:r w:rsidRPr="00595014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59EF2ED6" wp14:editId="47E49F7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1270</wp:posOffset>
                  </wp:positionV>
                  <wp:extent cx="1343025" cy="1343025"/>
                  <wp:effectExtent l="0" t="0" r="9525" b="9525"/>
                  <wp:wrapSquare wrapText="bothSides"/>
                  <wp:docPr id="12" name="Image 12" descr="C:\Users\ctardif\AppData\Local\Temp\fram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014">
              <w:rPr>
                <w:b/>
                <w:u w:val="single"/>
              </w:rPr>
              <w:t>Voici l’activité de révision du jour :</w:t>
            </w:r>
            <w:r>
              <w:t xml:space="preserve"> Clique sur « </w:t>
            </w:r>
            <w:proofErr w:type="spellStart"/>
            <w:r>
              <w:t>Speaking</w:t>
            </w:r>
            <w:proofErr w:type="spellEnd"/>
            <w:r>
              <w:t xml:space="preserve"> challenge ». Tu dois dire le nom de l’aliment et vérifier ta réponse en cliquant sur la flèche « </w:t>
            </w:r>
            <w:proofErr w:type="spellStart"/>
            <w:r>
              <w:t>play</w:t>
            </w:r>
            <w:proofErr w:type="spellEnd"/>
            <w:r>
              <w:t> »</w:t>
            </w:r>
          </w:p>
          <w:p w:rsidR="00C85B47" w:rsidRDefault="00C85B47" w:rsidP="00BB77D6">
            <w:pPr>
              <w:ind w:left="720"/>
              <w:contextualSpacing/>
            </w:pPr>
            <w:hyperlink r:id="rId12" w:history="1">
              <w:r>
                <w:rPr>
                  <w:rStyle w:val="Lienhypertexte"/>
                </w:rPr>
                <w:t xml:space="preserve">clique sur </w:t>
              </w:r>
              <w:proofErr w:type="spellStart"/>
              <w:r>
                <w:rPr>
                  <w:rStyle w:val="Lienhypertexte"/>
                </w:rPr>
                <w:t>speaking</w:t>
              </w:r>
              <w:proofErr w:type="spellEnd"/>
              <w:r>
                <w:rPr>
                  <w:rStyle w:val="Lienhypertexte"/>
                </w:rPr>
                <w:t xml:space="preserve"> challenge</w:t>
              </w:r>
            </w:hyperlink>
          </w:p>
          <w:p w:rsidR="00C85B47" w:rsidRPr="006E14C6" w:rsidRDefault="00C85B47" w:rsidP="00BB77D6"/>
        </w:tc>
      </w:tr>
      <w:tr w:rsidR="00C85B47" w:rsidRPr="006E14C6" w:rsidTr="00BB77D6">
        <w:trPr>
          <w:trHeight w:val="70"/>
        </w:trPr>
        <w:tc>
          <w:tcPr>
            <w:tcW w:w="1250" w:type="dxa"/>
          </w:tcPr>
          <w:p w:rsidR="00C85B47" w:rsidRPr="006E14C6" w:rsidRDefault="00C85B47" w:rsidP="00BB77D6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Jeudi</w:t>
            </w:r>
          </w:p>
          <w:p w:rsidR="00C85B47" w:rsidRPr="006E14C6" w:rsidRDefault="00C85B47" w:rsidP="00BB77D6">
            <w:r>
              <w:rPr>
                <w:color w:val="00B050"/>
              </w:rPr>
              <w:t>Défi 3</w:t>
            </w:r>
          </w:p>
        </w:tc>
        <w:tc>
          <w:tcPr>
            <w:tcW w:w="4759" w:type="dxa"/>
          </w:tcPr>
          <w:p w:rsidR="00C85B47" w:rsidRDefault="00C85B47" w:rsidP="00BB77D6">
            <w:pPr>
              <w:pStyle w:val="Paragraphedeliste"/>
            </w:pPr>
            <w:r w:rsidRPr="00BA72F0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28C7266C" wp14:editId="7B19D6E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5080</wp:posOffset>
                  </wp:positionV>
                  <wp:extent cx="1609725" cy="1609725"/>
                  <wp:effectExtent l="0" t="0" r="9525" b="9525"/>
                  <wp:wrapSquare wrapText="bothSides"/>
                  <wp:docPr id="9" name="Image 9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2F0">
              <w:rPr>
                <w:b/>
                <w:u w:val="single"/>
              </w:rPr>
              <w:t xml:space="preserve">Voici le </w:t>
            </w:r>
            <w:proofErr w:type="spellStart"/>
            <w:r w:rsidRPr="00BA72F0">
              <w:rPr>
                <w:b/>
                <w:u w:val="single"/>
              </w:rPr>
              <w:t>virelangue</w:t>
            </w:r>
            <w:proofErr w:type="spellEnd"/>
            <w:r w:rsidRPr="00BA72F0">
              <w:rPr>
                <w:b/>
                <w:u w:val="single"/>
              </w:rPr>
              <w:t xml:space="preserve"> du jour</w:t>
            </w:r>
            <w:r>
              <w:t> :</w:t>
            </w:r>
          </w:p>
          <w:p w:rsidR="00C85B47" w:rsidRDefault="00C85B47" w:rsidP="00BB77D6">
            <w:pPr>
              <w:pStyle w:val="Paragraphedeliste"/>
            </w:pPr>
            <w:hyperlink r:id="rId14" w:history="1">
              <w:r w:rsidRPr="00182655">
                <w:rPr>
                  <w:rStyle w:val="Lienhypertexte"/>
                </w:rPr>
                <w:t>Tongue twister 3</w:t>
              </w:r>
            </w:hyperlink>
          </w:p>
        </w:tc>
        <w:tc>
          <w:tcPr>
            <w:tcW w:w="4759" w:type="dxa"/>
          </w:tcPr>
          <w:p w:rsidR="00C85B47" w:rsidRDefault="00C85B47" w:rsidP="00BB77D6">
            <w:pPr>
              <w:contextualSpacing/>
            </w:pPr>
            <w:r w:rsidRPr="00595014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295705D6" wp14:editId="0A879E0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0</wp:posOffset>
                  </wp:positionV>
                  <wp:extent cx="1495425" cy="1495425"/>
                  <wp:effectExtent l="0" t="0" r="9525" b="9525"/>
                  <wp:wrapSquare wrapText="bothSides"/>
                  <wp:docPr id="13" name="Image 13" descr="C:\Users\ctardif\AppData\Local\Temp\fram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014">
              <w:rPr>
                <w:b/>
                <w:u w:val="single"/>
              </w:rPr>
              <w:t>Voici l’activité de révision du jour :</w:t>
            </w:r>
            <w:r>
              <w:t xml:space="preserve"> Clique sur « </w:t>
            </w:r>
            <w:proofErr w:type="spellStart"/>
            <w:r>
              <w:t>listening</w:t>
            </w:r>
            <w:proofErr w:type="spellEnd"/>
            <w:r>
              <w:t xml:space="preserve"> challenge ». Ecoute le nom de l’aliment puis clique sur l’image. Clique sur « show </w:t>
            </w:r>
            <w:proofErr w:type="spellStart"/>
            <w:r>
              <w:t>spelling</w:t>
            </w:r>
            <w:proofErr w:type="spellEnd"/>
            <w:r>
              <w:t> » pour voir l’écriture du mot.</w:t>
            </w:r>
          </w:p>
          <w:p w:rsidR="00C85B47" w:rsidRDefault="00C85B47" w:rsidP="00BB77D6">
            <w:pPr>
              <w:ind w:left="720"/>
              <w:contextualSpacing/>
            </w:pPr>
            <w:hyperlink r:id="rId15" w:history="1">
              <w:r>
                <w:rPr>
                  <w:rStyle w:val="Lienhypertexte"/>
                </w:rPr>
                <w:t xml:space="preserve">clique sur </w:t>
              </w:r>
              <w:proofErr w:type="spellStart"/>
              <w:r>
                <w:rPr>
                  <w:rStyle w:val="Lienhypertexte"/>
                </w:rPr>
                <w:t>listening</w:t>
              </w:r>
              <w:proofErr w:type="spellEnd"/>
              <w:r>
                <w:rPr>
                  <w:rStyle w:val="Lienhypertexte"/>
                </w:rPr>
                <w:t xml:space="preserve"> challenge</w:t>
              </w:r>
            </w:hyperlink>
          </w:p>
          <w:p w:rsidR="00C85B47" w:rsidRPr="006E14C6" w:rsidRDefault="00C85B47" w:rsidP="00BB77D6"/>
        </w:tc>
      </w:tr>
      <w:tr w:rsidR="00C85B47" w:rsidRPr="006E14C6" w:rsidTr="00BB77D6">
        <w:tc>
          <w:tcPr>
            <w:tcW w:w="1250" w:type="dxa"/>
          </w:tcPr>
          <w:p w:rsidR="00C85B47" w:rsidRPr="006E14C6" w:rsidRDefault="00C85B47" w:rsidP="00BB77D6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Vendredi</w:t>
            </w:r>
          </w:p>
          <w:p w:rsidR="00C85B47" w:rsidRPr="006E14C6" w:rsidRDefault="00C85B47" w:rsidP="00BB77D6">
            <w:r>
              <w:rPr>
                <w:color w:val="00B050"/>
              </w:rPr>
              <w:t>Défi 4</w:t>
            </w:r>
          </w:p>
        </w:tc>
        <w:tc>
          <w:tcPr>
            <w:tcW w:w="4759" w:type="dxa"/>
          </w:tcPr>
          <w:p w:rsidR="00C85B47" w:rsidRPr="00BA72F0" w:rsidRDefault="00C85B47" w:rsidP="00BB77D6">
            <w:pPr>
              <w:rPr>
                <w:b/>
                <w:u w:val="single"/>
              </w:rPr>
            </w:pPr>
            <w:r w:rsidRPr="00BA72F0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0FC5A692" wp14:editId="2C93DB7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1466850" cy="1466850"/>
                  <wp:effectExtent l="0" t="0" r="0" b="0"/>
                  <wp:wrapSquare wrapText="bothSides"/>
                  <wp:docPr id="10" name="Image 10" descr="C:\Users\ctardif\AppData\Local\Temp\frame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tardif\AppData\Local\Temp\frame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2F0">
              <w:rPr>
                <w:b/>
                <w:u w:val="single"/>
              </w:rPr>
              <w:t xml:space="preserve">Voici le </w:t>
            </w:r>
            <w:proofErr w:type="spellStart"/>
            <w:r w:rsidRPr="00BA72F0">
              <w:rPr>
                <w:b/>
                <w:u w:val="single"/>
              </w:rPr>
              <w:t>virelangue</w:t>
            </w:r>
            <w:proofErr w:type="spellEnd"/>
            <w:r w:rsidRPr="00BA72F0">
              <w:rPr>
                <w:b/>
                <w:u w:val="single"/>
              </w:rPr>
              <w:t xml:space="preserve"> du jour</w:t>
            </w:r>
          </w:p>
          <w:p w:rsidR="00C85B47" w:rsidRDefault="00C85B47" w:rsidP="00BB77D6">
            <w:hyperlink r:id="rId17" w:history="1">
              <w:r w:rsidRPr="005D571A">
                <w:rPr>
                  <w:rStyle w:val="Lienhypertexte"/>
                </w:rPr>
                <w:t>Tongue twister 4</w:t>
              </w:r>
            </w:hyperlink>
          </w:p>
        </w:tc>
        <w:tc>
          <w:tcPr>
            <w:tcW w:w="4759" w:type="dxa"/>
          </w:tcPr>
          <w:p w:rsidR="00C85B47" w:rsidRPr="00BA72F0" w:rsidRDefault="00C85B47" w:rsidP="00BB77D6">
            <w:pPr>
              <w:rPr>
                <w:b/>
                <w:u w:val="single"/>
              </w:rPr>
            </w:pPr>
            <w:r w:rsidRPr="00595014"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3F577FC8" wp14:editId="1ACDF8C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504950" cy="1504950"/>
                  <wp:effectExtent l="0" t="0" r="0" b="0"/>
                  <wp:wrapSquare wrapText="bothSides"/>
                  <wp:docPr id="14" name="Image 14" descr="C:\Users\ctardif\AppData\Local\Temp\fram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tardif\AppData\Local\Temp\fram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BA72F0">
              <w:rPr>
                <w:b/>
                <w:u w:val="single"/>
              </w:rPr>
              <w:t xml:space="preserve">Voici l’activité </w:t>
            </w:r>
            <w:r>
              <w:rPr>
                <w:b/>
                <w:u w:val="single"/>
              </w:rPr>
              <w:t xml:space="preserve">de </w:t>
            </w:r>
            <w:r w:rsidRPr="00BA72F0">
              <w:rPr>
                <w:b/>
                <w:u w:val="single"/>
              </w:rPr>
              <w:t xml:space="preserve">révision du jour : </w:t>
            </w:r>
          </w:p>
          <w:p w:rsidR="00C85B47" w:rsidRDefault="00C85B47" w:rsidP="00C85B47">
            <w:pPr>
              <w:pStyle w:val="Paragraphedeliste"/>
              <w:numPr>
                <w:ilvl w:val="0"/>
                <w:numId w:val="1"/>
              </w:numPr>
            </w:pPr>
            <w:r>
              <w:t xml:space="preserve">Regarde cette vidéo qui va te permettre de revoir les phrases « I </w:t>
            </w:r>
            <w:proofErr w:type="spellStart"/>
            <w:r>
              <w:t>like</w:t>
            </w:r>
            <w:proofErr w:type="spellEnd"/>
            <w:r>
              <w:t xml:space="preserve">… 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like</w:t>
            </w:r>
            <w:proofErr w:type="spellEnd"/>
            <w:r>
              <w:t>….</w:t>
            </w:r>
            <w:proofErr w:type="gramEnd"/>
            <w:r>
              <w:t xml:space="preserve">» </w:t>
            </w:r>
            <w:hyperlink r:id="rId19" w:history="1">
              <w:r w:rsidRPr="00595014">
                <w:rPr>
                  <w:rStyle w:val="Lienhypertexte"/>
                </w:rPr>
                <w:t>vidéo</w:t>
              </w:r>
            </w:hyperlink>
          </w:p>
          <w:p w:rsidR="00C85B47" w:rsidRPr="006E14C6" w:rsidRDefault="00C85B47" w:rsidP="00C85B47">
            <w:pPr>
              <w:pStyle w:val="Paragraphedeliste"/>
              <w:numPr>
                <w:ilvl w:val="0"/>
                <w:numId w:val="1"/>
              </w:numPr>
            </w:pPr>
            <w:r>
              <w:t xml:space="preserve">A l’aide du vocabulaire revu cette semaine, </w:t>
            </w:r>
            <w:r w:rsidR="003F1F69">
              <w:t xml:space="preserve">et des phrases « I </w:t>
            </w:r>
            <w:proofErr w:type="spellStart"/>
            <w:r w:rsidR="003F1F69">
              <w:t>like</w:t>
            </w:r>
            <w:proofErr w:type="spellEnd"/>
            <w:r w:rsidR="003F1F69">
              <w:t xml:space="preserve">… I </w:t>
            </w:r>
            <w:proofErr w:type="spellStart"/>
            <w:r w:rsidR="003F1F69">
              <w:t>don’t</w:t>
            </w:r>
            <w:proofErr w:type="spellEnd"/>
            <w:r w:rsidR="003F1F69">
              <w:t xml:space="preserve"> </w:t>
            </w:r>
            <w:proofErr w:type="spellStart"/>
            <w:r w:rsidR="003F1F69">
              <w:t>like</w:t>
            </w:r>
            <w:proofErr w:type="spellEnd"/>
            <w:r w:rsidR="003F1F69">
              <w:t>… ». D</w:t>
            </w:r>
            <w:r>
              <w:t>is ce que tu aimes ou pas en anglais.</w:t>
            </w:r>
            <w:bookmarkStart w:id="0" w:name="_GoBack"/>
            <w:bookmarkEnd w:id="0"/>
          </w:p>
        </w:tc>
      </w:tr>
      <w:tr w:rsidR="00C85B47" w:rsidRPr="006E14C6" w:rsidTr="00BB77D6">
        <w:tc>
          <w:tcPr>
            <w:tcW w:w="10768" w:type="dxa"/>
            <w:gridSpan w:val="3"/>
            <w:shd w:val="clear" w:color="auto" w:fill="D9D9D9" w:themeFill="background1" w:themeFillShade="D9"/>
          </w:tcPr>
          <w:p w:rsidR="00C85B47" w:rsidRDefault="00C85B47" w:rsidP="00BB77D6">
            <w:r w:rsidRPr="005D571A">
              <w:rPr>
                <w:b/>
                <w:u w:val="single"/>
              </w:rPr>
              <w:t>Conseils pour les parents :</w:t>
            </w:r>
            <w:r>
              <w:t xml:space="preserve"> Ces formules (</w:t>
            </w:r>
            <w:proofErr w:type="spellStart"/>
            <w:r>
              <w:t>tongue</w:t>
            </w:r>
            <w:proofErr w:type="spellEnd"/>
            <w:r>
              <w:t xml:space="preserve"> </w:t>
            </w:r>
            <w:proofErr w:type="gramStart"/>
            <w:r>
              <w:t>twister )</w:t>
            </w:r>
            <w:proofErr w:type="gramEnd"/>
            <w:r>
              <w:t xml:space="preserve"> permettent de travailler l’écoute, la mémorisation et la prononciation. Votre enfant peut s’aider de la formule écrite. </w:t>
            </w:r>
          </w:p>
          <w:p w:rsidR="00C85B47" w:rsidRDefault="00C85B47" w:rsidP="00C85B47">
            <w:r>
              <w:t>Pour l’activité de révision du vendredi, votre enfant peut dire ses goûts à l’oral (dans ce cas, vous pouvez l’enregistrer</w:t>
            </w:r>
            <w:r>
              <w:t xml:space="preserve"> avec votre téléphone).</w:t>
            </w:r>
          </w:p>
        </w:tc>
      </w:tr>
    </w:tbl>
    <w:p w:rsidR="00C85B47" w:rsidRPr="008E6034" w:rsidRDefault="00C85B47" w:rsidP="00C85B47">
      <w:pPr>
        <w:ind w:left="6372" w:firstLine="708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ACE551E" wp14:editId="08A443C8">
            <wp:simplePos x="0" y="0"/>
            <wp:positionH relativeFrom="margin">
              <wp:posOffset>6172200</wp:posOffset>
            </wp:positionH>
            <wp:positionV relativeFrom="paragraph">
              <wp:posOffset>1270</wp:posOffset>
            </wp:positionV>
            <wp:extent cx="685800" cy="685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745">
        <w:rPr>
          <w:rFonts w:ascii="Cooper Black" w:hAnsi="Cooper Black"/>
        </w:rPr>
        <w:t>Céline Fouquet- Tardif</w:t>
      </w:r>
    </w:p>
    <w:p w:rsidR="007901B7" w:rsidRDefault="007901B7"/>
    <w:sectPr w:rsidR="007901B7" w:rsidSect="00C85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32DCF"/>
    <w:multiLevelType w:val="hybridMultilevel"/>
    <w:tmpl w:val="21784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47"/>
    <w:rsid w:val="003F1F69"/>
    <w:rsid w:val="007901B7"/>
    <w:rsid w:val="00C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695A"/>
  <w15:chartTrackingRefBased/>
  <w15:docId w15:val="{6CFF5BF2-FB4D-4869-A0B1-9D0BB45C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B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C8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5B4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5B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85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earnenglishkids.britishcouncil.org/tongue-twisters/bye-bye" TargetMode="External"/><Relationship Id="rId12" Type="http://schemas.openxmlformats.org/officeDocument/2006/relationships/hyperlink" Target="https://www.languageguide.org/english/vocabulary/food2_new/" TargetMode="External"/><Relationship Id="rId17" Type="http://schemas.openxmlformats.org/officeDocument/2006/relationships/hyperlink" Target="https://learnenglishkids.britishcouncil.org/tongue-twisters/big-black-bu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earnenglishkids.britishcouncil.org/tongue-twisters/i-scream-you-screa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languageguide.org/english/vocabulary/food2_new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youtu.be/QaPOrXjdn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nguageguide.org/english/vocabulary/food2_new/" TargetMode="External"/><Relationship Id="rId14" Type="http://schemas.openxmlformats.org/officeDocument/2006/relationships/hyperlink" Target="https://learnenglishkids.britishcouncil.org/tongue-twisters/kitten-the-kitch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2</cp:revision>
  <dcterms:created xsi:type="dcterms:W3CDTF">2020-03-23T11:17:00Z</dcterms:created>
  <dcterms:modified xsi:type="dcterms:W3CDTF">2020-03-23T11:20:00Z</dcterms:modified>
</cp:coreProperties>
</file>