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B2" w:rsidRPr="00B33D25" w:rsidRDefault="002047B2" w:rsidP="002047B2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8D7D84E" wp14:editId="3B920D7D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5">
        <w:rPr>
          <w:b/>
          <w:sz w:val="40"/>
          <w:szCs w:val="40"/>
        </w:rPr>
        <w:t>Planning hebdomadaire anglais CM</w:t>
      </w:r>
      <w:r w:rsidR="00B06CB9">
        <w:rPr>
          <w:b/>
          <w:sz w:val="40"/>
          <w:szCs w:val="40"/>
        </w:rPr>
        <w:t>2</w:t>
      </w:r>
      <w:r w:rsidRPr="00B33D25">
        <w:rPr>
          <w:b/>
          <w:sz w:val="40"/>
          <w:szCs w:val="40"/>
        </w:rPr>
        <w:t>/ semaine 8</w:t>
      </w:r>
    </w:p>
    <w:p w:rsidR="002047B2" w:rsidRDefault="002047B2" w:rsidP="002047B2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Apprendre ou revoir le vocabulaire lié à l’école.</w:t>
      </w:r>
    </w:p>
    <w:p w:rsidR="002047B2" w:rsidRDefault="002047B2" w:rsidP="002047B2">
      <w:pPr>
        <w:rPr>
          <w:b/>
          <w:color w:val="00B050"/>
        </w:rPr>
      </w:pPr>
      <w:r w:rsidRPr="0050354F">
        <w:rPr>
          <w:b/>
          <w:color w:val="00B050"/>
          <w:u w:val="single"/>
        </w:rPr>
        <w:t>Format hybride :</w:t>
      </w:r>
      <w:r w:rsidRPr="0050354F">
        <w:rPr>
          <w:b/>
          <w:color w:val="00B050"/>
        </w:rPr>
        <w:t xml:space="preserve"> un même thème décliné suivant le mode d’enseignement</w:t>
      </w:r>
    </w:p>
    <w:p w:rsidR="002047B2" w:rsidRDefault="002047B2" w:rsidP="002047B2">
      <w:pPr>
        <w:rPr>
          <w:b/>
          <w:color w:val="0070C0"/>
          <w:sz w:val="28"/>
          <w:szCs w:val="28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6D1C567D" wp14:editId="732EF0B1">
            <wp:simplePos x="0" y="0"/>
            <wp:positionH relativeFrom="column">
              <wp:posOffset>-57150</wp:posOffset>
            </wp:positionH>
            <wp:positionV relativeFrom="paragraph">
              <wp:posOffset>106680</wp:posOffset>
            </wp:positionV>
            <wp:extent cx="3695700" cy="249936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54F">
        <w:rPr>
          <w:b/>
          <w:color w:val="0070C0"/>
          <w:sz w:val="28"/>
          <w:szCs w:val="28"/>
        </w:rPr>
        <w:t>Cette semaine, certains retournent en classe, d’autres restent à la maison :  L’idée de ce planning est de proposer des activités complémentaires pour tous. A la maison, tu auras plus le temps pour t’entraîner. En classe, les langues serviront surtout à rythmer des temps forts dans la journée. Pour garder le fil, chacun a connaissance des différents supports.</w:t>
      </w:r>
    </w:p>
    <w:p w:rsidR="00F542BA" w:rsidRPr="00B33D25" w:rsidRDefault="00F542BA" w:rsidP="002047B2">
      <w:pPr>
        <w:rPr>
          <w:b/>
          <w:color w:val="00B050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5200"/>
        <w:gridCol w:w="3746"/>
      </w:tblGrid>
      <w:tr w:rsidR="002047B2" w:rsidRPr="006E14C6" w:rsidTr="002047B2">
        <w:tc>
          <w:tcPr>
            <w:tcW w:w="1822" w:type="dxa"/>
            <w:shd w:val="clear" w:color="auto" w:fill="D9D9D9" w:themeFill="background1" w:themeFillShade="D9"/>
          </w:tcPr>
          <w:p w:rsidR="002047B2" w:rsidRPr="0050354F" w:rsidRDefault="002047B2" w:rsidP="00CF2E7B">
            <w:pPr>
              <w:rPr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D9D9D9" w:themeFill="background1" w:themeFillShade="D9"/>
          </w:tcPr>
          <w:p w:rsidR="002047B2" w:rsidRPr="0050354F" w:rsidRDefault="002047B2" w:rsidP="00CF2E7B">
            <w:pPr>
              <w:jc w:val="center"/>
              <w:rPr>
                <w:b/>
                <w:sz w:val="32"/>
                <w:szCs w:val="32"/>
              </w:rPr>
            </w:pPr>
            <w:r w:rsidRPr="0050354F">
              <w:rPr>
                <w:b/>
                <w:sz w:val="32"/>
                <w:szCs w:val="32"/>
              </w:rPr>
              <w:t>A la maison</w:t>
            </w:r>
          </w:p>
        </w:tc>
        <w:tc>
          <w:tcPr>
            <w:tcW w:w="3746" w:type="dxa"/>
            <w:shd w:val="clear" w:color="auto" w:fill="D9D9D9" w:themeFill="background1" w:themeFillShade="D9"/>
          </w:tcPr>
          <w:p w:rsidR="002047B2" w:rsidRPr="00B33D25" w:rsidRDefault="002047B2" w:rsidP="00CF2E7B">
            <w:pPr>
              <w:jc w:val="center"/>
              <w:rPr>
                <w:b/>
                <w:sz w:val="32"/>
                <w:szCs w:val="32"/>
              </w:rPr>
            </w:pPr>
            <w:r w:rsidRPr="00B33D25">
              <w:rPr>
                <w:b/>
                <w:sz w:val="32"/>
                <w:szCs w:val="32"/>
              </w:rPr>
              <w:t>En classe</w:t>
            </w:r>
          </w:p>
        </w:tc>
      </w:tr>
      <w:tr w:rsidR="002047B2" w:rsidRPr="006E14C6" w:rsidTr="002047B2">
        <w:tc>
          <w:tcPr>
            <w:tcW w:w="1822" w:type="dxa"/>
          </w:tcPr>
          <w:p w:rsidR="002047B2" w:rsidRPr="0050354F" w:rsidRDefault="002047B2" w:rsidP="00CF2E7B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Mardi</w:t>
            </w: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5200" w:type="dxa"/>
          </w:tcPr>
          <w:p w:rsidR="002047B2" w:rsidRPr="0050354F" w:rsidRDefault="002047B2" w:rsidP="00CF2E7B">
            <w:pPr>
              <w:ind w:left="720"/>
              <w:contextualSpacing/>
              <w:rPr>
                <w:sz w:val="32"/>
                <w:szCs w:val="32"/>
              </w:rPr>
            </w:pPr>
            <w:r w:rsidRPr="0050354F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AD4BD18" wp14:editId="7E67393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8" name="Image 8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54F">
              <w:rPr>
                <w:sz w:val="32"/>
                <w:szCs w:val="32"/>
              </w:rPr>
              <w:t xml:space="preserve"> Découvre le vocabulaire du matériel scolaire en passant ta souris sur les images </w:t>
            </w:r>
            <w:hyperlink r:id="rId7" w:history="1">
              <w:r w:rsidRPr="0050354F">
                <w:rPr>
                  <w:rStyle w:val="Lienhypertexte"/>
                  <w:sz w:val="32"/>
                  <w:szCs w:val="32"/>
                </w:rPr>
                <w:t>matériel scola</w:t>
              </w:r>
              <w:r w:rsidRPr="0050354F">
                <w:rPr>
                  <w:rStyle w:val="Lienhypertexte"/>
                  <w:sz w:val="32"/>
                  <w:szCs w:val="32"/>
                </w:rPr>
                <w:t>i</w:t>
              </w:r>
              <w:r w:rsidRPr="0050354F">
                <w:rPr>
                  <w:rStyle w:val="Lienhypertexte"/>
                  <w:sz w:val="32"/>
                  <w:szCs w:val="32"/>
                </w:rPr>
                <w:t>re</w:t>
              </w:r>
            </w:hyperlink>
          </w:p>
        </w:tc>
        <w:tc>
          <w:tcPr>
            <w:tcW w:w="3746" w:type="dxa"/>
            <w:vMerge w:val="restart"/>
          </w:tcPr>
          <w:p w:rsidR="002047B2" w:rsidRPr="0050354F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sz w:val="32"/>
                <w:szCs w:val="32"/>
              </w:rPr>
              <w:t xml:space="preserve">Certaines consignes en anglais peuvent être utilisées en classe :  </w:t>
            </w:r>
            <w:hyperlink r:id="rId8" w:history="1">
              <w:r w:rsidRPr="0050354F">
                <w:rPr>
                  <w:rStyle w:val="Lienhypertexte"/>
                  <w:sz w:val="32"/>
                  <w:szCs w:val="32"/>
                </w:rPr>
                <w:t>ici</w:t>
              </w:r>
            </w:hyperlink>
            <w:r w:rsidRPr="0050354F">
              <w:rPr>
                <w:sz w:val="32"/>
                <w:szCs w:val="32"/>
              </w:rPr>
              <w:t xml:space="preserve"> </w:t>
            </w:r>
            <w:bookmarkStart w:id="0" w:name="_GoBack"/>
            <w:r w:rsidR="0046105F">
              <w:rPr>
                <w:sz w:val="32"/>
                <w:szCs w:val="32"/>
              </w:rPr>
              <w:t>à voir page 6, à l’écrit et à l’oral</w:t>
            </w:r>
          </w:p>
          <w:bookmarkEnd w:id="0"/>
          <w:p w:rsidR="002047B2" w:rsidRPr="0050354F" w:rsidRDefault="002047B2" w:rsidP="00CF2E7B">
            <w:pPr>
              <w:rPr>
                <w:sz w:val="32"/>
                <w:szCs w:val="32"/>
              </w:rPr>
            </w:pP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sz w:val="32"/>
                <w:szCs w:val="32"/>
              </w:rPr>
              <w:t xml:space="preserve">Pour annoncer le temps de récréation, on peut apprendre la chanson suivante : </w:t>
            </w:r>
            <w:hyperlink r:id="rId9" w:history="1">
              <w:r w:rsidRPr="0050354F">
                <w:rPr>
                  <w:rStyle w:val="Lienhypertexte"/>
                  <w:sz w:val="32"/>
                  <w:szCs w:val="32"/>
                </w:rPr>
                <w:t>chanson</w:t>
              </w:r>
            </w:hyperlink>
          </w:p>
          <w:p w:rsidR="002047B2" w:rsidRDefault="002047B2" w:rsidP="00CF2E7B">
            <w:r w:rsidRPr="0050354F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90B5B7B" wp14:editId="23C16FC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103505</wp:posOffset>
                  </wp:positionV>
                  <wp:extent cx="1057275" cy="1057275"/>
                  <wp:effectExtent l="0" t="0" r="9525" b="9525"/>
                  <wp:wrapSquare wrapText="bothSides"/>
                  <wp:docPr id="16" name="Image 16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47B2" w:rsidRDefault="002047B2" w:rsidP="00CF2E7B"/>
          <w:p w:rsidR="002047B2" w:rsidRPr="006E14C6" w:rsidRDefault="002047B2" w:rsidP="00CF2E7B"/>
        </w:tc>
      </w:tr>
      <w:tr w:rsidR="002047B2" w:rsidRPr="006E14C6" w:rsidTr="002047B2">
        <w:tc>
          <w:tcPr>
            <w:tcW w:w="1822" w:type="dxa"/>
          </w:tcPr>
          <w:p w:rsidR="002047B2" w:rsidRPr="0050354F" w:rsidRDefault="002047B2" w:rsidP="00CF2E7B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Mercredi</w:t>
            </w: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5200" w:type="dxa"/>
          </w:tcPr>
          <w:p w:rsidR="002047B2" w:rsidRPr="0050354F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EEAD773" wp14:editId="225837A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37465</wp:posOffset>
                  </wp:positionV>
                  <wp:extent cx="1009650" cy="1009650"/>
                  <wp:effectExtent l="0" t="0" r="0" b="0"/>
                  <wp:wrapSquare wrapText="bothSides"/>
                  <wp:docPr id="14" name="Image 14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54F">
              <w:rPr>
                <w:sz w:val="32"/>
                <w:szCs w:val="32"/>
              </w:rPr>
              <w:t>Aujourd’hui, entraine-toi à écouter et répéter les mots en cliquant sur « défi d’oral »</w:t>
            </w:r>
          </w:p>
        </w:tc>
        <w:tc>
          <w:tcPr>
            <w:tcW w:w="3746" w:type="dxa"/>
            <w:vMerge/>
          </w:tcPr>
          <w:p w:rsidR="002047B2" w:rsidRPr="006E14C6" w:rsidRDefault="002047B2" w:rsidP="00CF2E7B"/>
        </w:tc>
      </w:tr>
      <w:tr w:rsidR="002047B2" w:rsidRPr="006E14C6" w:rsidTr="002047B2">
        <w:trPr>
          <w:trHeight w:val="70"/>
        </w:trPr>
        <w:tc>
          <w:tcPr>
            <w:tcW w:w="1822" w:type="dxa"/>
          </w:tcPr>
          <w:p w:rsidR="002047B2" w:rsidRPr="0050354F" w:rsidRDefault="002047B2" w:rsidP="00CF2E7B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 xml:space="preserve">mémoriser </w:t>
            </w:r>
          </w:p>
        </w:tc>
        <w:tc>
          <w:tcPr>
            <w:tcW w:w="5200" w:type="dxa"/>
          </w:tcPr>
          <w:p w:rsidR="002047B2" w:rsidRPr="0050354F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sz w:val="32"/>
                <w:szCs w:val="32"/>
              </w:rPr>
              <w:t>Aujourd’hui, entraine-toi à mémoriser les mots en cliquant sur « défi d’écoute »</w:t>
            </w:r>
            <w:r w:rsidRPr="0050354F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D5C22EA" wp14:editId="42B440A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15" name="Image 15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6" w:type="dxa"/>
            <w:vMerge/>
          </w:tcPr>
          <w:p w:rsidR="002047B2" w:rsidRPr="006E14C6" w:rsidRDefault="002047B2" w:rsidP="00CF2E7B"/>
        </w:tc>
      </w:tr>
      <w:tr w:rsidR="002047B2" w:rsidRPr="006E14C6" w:rsidTr="002047B2">
        <w:tc>
          <w:tcPr>
            <w:tcW w:w="1822" w:type="dxa"/>
          </w:tcPr>
          <w:p w:rsidR="002047B2" w:rsidRPr="0050354F" w:rsidRDefault="002047B2" w:rsidP="00CF2E7B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Vendredi</w:t>
            </w:r>
          </w:p>
          <w:p w:rsidR="002047B2" w:rsidRPr="0050354F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restituer</w:t>
            </w:r>
          </w:p>
        </w:tc>
        <w:tc>
          <w:tcPr>
            <w:tcW w:w="5200" w:type="dxa"/>
          </w:tcPr>
          <w:p w:rsidR="002047B2" w:rsidRDefault="002047B2" w:rsidP="00CF2E7B">
            <w:pPr>
              <w:rPr>
                <w:sz w:val="32"/>
                <w:szCs w:val="32"/>
              </w:rPr>
            </w:pPr>
            <w:r w:rsidRPr="0050354F">
              <w:rPr>
                <w:sz w:val="32"/>
                <w:szCs w:val="32"/>
              </w:rPr>
              <w:t xml:space="preserve">Présente ton matériel scolaire à ton </w:t>
            </w:r>
            <w:proofErr w:type="spellStart"/>
            <w:proofErr w:type="gramStart"/>
            <w:r w:rsidRPr="0050354F">
              <w:rPr>
                <w:sz w:val="32"/>
                <w:szCs w:val="32"/>
              </w:rPr>
              <w:t>enseignant.e</w:t>
            </w:r>
            <w:proofErr w:type="spellEnd"/>
            <w:proofErr w:type="gramEnd"/>
            <w:r w:rsidRPr="0050354F">
              <w:rPr>
                <w:sz w:val="32"/>
                <w:szCs w:val="32"/>
              </w:rPr>
              <w:t xml:space="preserve"> à l’oral (</w:t>
            </w:r>
            <w:r>
              <w:rPr>
                <w:sz w:val="32"/>
                <w:szCs w:val="32"/>
              </w:rPr>
              <w:t>par visioconférence ou bien en t</w:t>
            </w:r>
            <w:r w:rsidRPr="0050354F">
              <w:rPr>
                <w:sz w:val="32"/>
                <w:szCs w:val="32"/>
              </w:rPr>
              <w:t>’enregistrant/</w:t>
            </w:r>
            <w:r>
              <w:rPr>
                <w:sz w:val="32"/>
                <w:szCs w:val="32"/>
              </w:rPr>
              <w:t xml:space="preserve"> te</w:t>
            </w:r>
            <w:r w:rsidRPr="0050354F">
              <w:rPr>
                <w:sz w:val="32"/>
                <w:szCs w:val="32"/>
              </w:rPr>
              <w:t xml:space="preserve"> filmant à l’aide d’un téléphone…)</w:t>
            </w:r>
          </w:p>
          <w:p w:rsidR="00F542BA" w:rsidRPr="0050354F" w:rsidRDefault="00F542BA" w:rsidP="00CF2E7B">
            <w:pPr>
              <w:rPr>
                <w:sz w:val="32"/>
                <w:szCs w:val="32"/>
              </w:rPr>
            </w:pPr>
            <w:r w:rsidRPr="00F542BA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351790</wp:posOffset>
                  </wp:positionV>
                  <wp:extent cx="666750" cy="666750"/>
                  <wp:effectExtent l="0" t="0" r="0" b="0"/>
                  <wp:wrapSquare wrapText="bothSides"/>
                  <wp:docPr id="1" name="Image 1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Pr="00F542BA">
                <w:rPr>
                  <w:rStyle w:val="Lienhypertexte"/>
                  <w:sz w:val="32"/>
                  <w:szCs w:val="32"/>
                </w:rPr>
                <w:t>ici</w:t>
              </w:r>
            </w:hyperlink>
            <w:r>
              <w:rPr>
                <w:sz w:val="32"/>
                <w:szCs w:val="32"/>
              </w:rPr>
              <w:t xml:space="preserve"> une courte vidéo pour s’entraîner à dialoguer.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746" w:type="dxa"/>
            <w:vMerge/>
          </w:tcPr>
          <w:p w:rsidR="002047B2" w:rsidRPr="006E14C6" w:rsidRDefault="002047B2" w:rsidP="00CF2E7B"/>
        </w:tc>
      </w:tr>
    </w:tbl>
    <w:p w:rsidR="002047B2" w:rsidRDefault="002047B2" w:rsidP="002047B2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9A4B633" wp14:editId="0EEE6B24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</w:p>
    <w:p w:rsidR="00564A03" w:rsidRDefault="00564A03"/>
    <w:sectPr w:rsidR="00564A03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2"/>
    <w:rsid w:val="002047B2"/>
    <w:rsid w:val="0046105F"/>
    <w:rsid w:val="00564A03"/>
    <w:rsid w:val="00B06CB9"/>
    <w:rsid w:val="00F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E438"/>
  <w15:chartTrackingRefBased/>
  <w15:docId w15:val="{03B04D52-0E9A-49D7-8CE6-3387BEA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20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47B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0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04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duscol.education.fr/file/Guide_EMILE_2020/43/2/Guide_EMILE_Annexe_consignes_anglais_1237432.pdf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languageguide.org/anglais-uk/vocabulaire/%C3%A9cole/" TargetMode="External"/><Relationship Id="rId12" Type="http://schemas.openxmlformats.org/officeDocument/2006/relationships/hyperlink" Target="https://www.youtube.com/watch?time_continue=49&amp;v=UFy02dqJCUs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viewpure.com/QxBW3BNghgg?start=0&amp;en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3</cp:revision>
  <cp:lastPrinted>2020-05-15T08:24:00Z</cp:lastPrinted>
  <dcterms:created xsi:type="dcterms:W3CDTF">2020-05-15T07:40:00Z</dcterms:created>
  <dcterms:modified xsi:type="dcterms:W3CDTF">2020-05-15T08:56:00Z</dcterms:modified>
</cp:coreProperties>
</file>