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DD" w:rsidRDefault="00901BDD" w:rsidP="00901BDD">
      <w:pPr>
        <w:pStyle w:val="NormalWeb"/>
        <w:spacing w:before="0" w:beforeAutospacing="0" w:after="0"/>
        <w:rPr>
          <w:b/>
          <w:bCs/>
          <w:sz w:val="20"/>
          <w:szCs w:val="20"/>
        </w:rPr>
      </w:pPr>
      <w:r>
        <w:rPr>
          <w:b/>
          <w:bCs/>
          <w:sz w:val="20"/>
          <w:szCs w:val="20"/>
        </w:rPr>
        <w:t>Ecole élémentaire</w:t>
      </w:r>
    </w:p>
    <w:p w:rsidR="00901BDD" w:rsidRDefault="00901BDD" w:rsidP="00901BDD">
      <w:pPr>
        <w:pStyle w:val="NormalWeb"/>
        <w:spacing w:before="0" w:beforeAutospacing="0" w:after="0"/>
        <w:rPr>
          <w:b/>
          <w:bCs/>
          <w:sz w:val="20"/>
          <w:szCs w:val="20"/>
        </w:rPr>
      </w:pPr>
      <w:r>
        <w:rPr>
          <w:b/>
          <w:bCs/>
          <w:sz w:val="20"/>
          <w:szCs w:val="20"/>
        </w:rPr>
        <w:t>Jean de La Fontaine</w:t>
      </w:r>
    </w:p>
    <w:p w:rsidR="00901BDD" w:rsidRDefault="00901BDD" w:rsidP="00901BDD">
      <w:pPr>
        <w:pStyle w:val="NormalWeb"/>
        <w:spacing w:before="0" w:beforeAutospacing="0" w:after="0"/>
        <w:rPr>
          <w:b/>
          <w:bCs/>
          <w:sz w:val="20"/>
          <w:szCs w:val="20"/>
        </w:rPr>
      </w:pPr>
      <w:r>
        <w:rPr>
          <w:b/>
          <w:bCs/>
          <w:sz w:val="20"/>
          <w:szCs w:val="20"/>
        </w:rPr>
        <w:t>Rue des bouviers</w:t>
      </w:r>
    </w:p>
    <w:p w:rsidR="00901BDD" w:rsidRDefault="00901BDD" w:rsidP="00901BDD">
      <w:pPr>
        <w:pStyle w:val="NormalWeb"/>
        <w:spacing w:before="0" w:beforeAutospacing="0" w:after="0"/>
        <w:rPr>
          <w:b/>
          <w:bCs/>
          <w:sz w:val="20"/>
          <w:szCs w:val="20"/>
        </w:rPr>
      </w:pPr>
      <w:r>
        <w:rPr>
          <w:b/>
          <w:bCs/>
          <w:sz w:val="20"/>
          <w:szCs w:val="20"/>
        </w:rPr>
        <w:t>16230 MANSLE</w:t>
      </w:r>
    </w:p>
    <w:p w:rsidR="00901BDD" w:rsidRDefault="00901BDD" w:rsidP="00901BDD">
      <w:pPr>
        <w:pStyle w:val="NormalWeb"/>
        <w:spacing w:before="0" w:beforeAutospacing="0" w:after="0"/>
      </w:pPr>
      <w:r>
        <w:rPr>
          <w:b/>
          <w:bCs/>
          <w:sz w:val="20"/>
          <w:szCs w:val="20"/>
        </w:rPr>
        <w:t>05.45.20.02.20</w:t>
      </w:r>
    </w:p>
    <w:p w:rsidR="00901BDD" w:rsidRDefault="00901BDD" w:rsidP="00901BDD">
      <w:pPr>
        <w:pStyle w:val="NormalWeb"/>
        <w:pBdr>
          <w:top w:val="single" w:sz="6" w:space="1" w:color="000000"/>
          <w:left w:val="single" w:sz="6" w:space="4" w:color="000000"/>
          <w:bottom w:val="single" w:sz="6" w:space="1" w:color="000000"/>
          <w:right w:val="single" w:sz="6" w:space="4" w:color="000000"/>
        </w:pBdr>
        <w:spacing w:before="0" w:beforeAutospacing="0" w:after="0"/>
        <w:jc w:val="center"/>
      </w:pPr>
    </w:p>
    <w:p w:rsidR="00901BDD" w:rsidRDefault="00901BDD" w:rsidP="00901BDD">
      <w:pPr>
        <w:pStyle w:val="NormalWeb"/>
        <w:pBdr>
          <w:top w:val="single" w:sz="6" w:space="1" w:color="000000"/>
          <w:left w:val="single" w:sz="6" w:space="4" w:color="000000"/>
          <w:bottom w:val="single" w:sz="6" w:space="1" w:color="000000"/>
          <w:right w:val="single" w:sz="6" w:space="4" w:color="000000"/>
        </w:pBdr>
        <w:spacing w:before="0" w:beforeAutospacing="0" w:after="0"/>
        <w:jc w:val="center"/>
      </w:pPr>
      <w:r>
        <w:rPr>
          <w:b/>
          <w:bCs/>
          <w:sz w:val="27"/>
          <w:szCs w:val="27"/>
        </w:rPr>
        <w:t>Compte rendu du conseil d’école du Jeudi 20 février 2020</w:t>
      </w:r>
    </w:p>
    <w:p w:rsidR="00901BDD" w:rsidRDefault="00901BDD" w:rsidP="00901BDD">
      <w:pPr>
        <w:pStyle w:val="NormalWeb"/>
        <w:pBdr>
          <w:top w:val="single" w:sz="6" w:space="1" w:color="000000"/>
          <w:left w:val="single" w:sz="6" w:space="4" w:color="000000"/>
          <w:bottom w:val="single" w:sz="6" w:space="1" w:color="000000"/>
          <w:right w:val="single" w:sz="6" w:space="4" w:color="000000"/>
        </w:pBdr>
        <w:spacing w:before="0" w:beforeAutospacing="0" w:after="0"/>
      </w:pPr>
    </w:p>
    <w:p w:rsidR="00901BDD" w:rsidRDefault="00901BDD" w:rsidP="00901BDD">
      <w:pPr>
        <w:pStyle w:val="NormalWeb"/>
        <w:spacing w:before="0" w:beforeAutospacing="0" w:after="0"/>
      </w:pPr>
      <w:r>
        <w:t>La séance est ouverte à 18h</w:t>
      </w:r>
    </w:p>
    <w:p w:rsidR="00901BDD" w:rsidRDefault="00901BDD" w:rsidP="00901BDD">
      <w:pPr>
        <w:pStyle w:val="NormalWeb"/>
        <w:spacing w:before="0" w:beforeAutospacing="0" w:after="0"/>
      </w:pPr>
      <w:r>
        <w:rPr>
          <w:b/>
          <w:bCs/>
        </w:rPr>
        <w:t>Présents :</w:t>
      </w:r>
    </w:p>
    <w:p w:rsidR="00901BDD" w:rsidRDefault="00901BDD" w:rsidP="00901BDD">
      <w:pPr>
        <w:pStyle w:val="NormalWeb"/>
        <w:spacing w:before="0" w:beforeAutospacing="0" w:after="0"/>
      </w:pPr>
      <w:r>
        <w:t>Municipalité : M. Croizard, maire de Mansle</w:t>
      </w:r>
      <w:r w:rsidR="009567CB">
        <w:t>, Mme Suire, Mme Faure,M. Bouvron, M. Gaury, élus SIVOS</w:t>
      </w:r>
    </w:p>
    <w:p w:rsidR="00901BDD" w:rsidRDefault="00D31404" w:rsidP="00901BDD">
      <w:pPr>
        <w:pStyle w:val="NormalWeb"/>
        <w:spacing w:before="0" w:beforeAutospacing="0" w:after="0"/>
      </w:pPr>
      <w:r>
        <w:t>Parents élus :</w:t>
      </w:r>
      <w:r w:rsidR="00901BDD">
        <w:t xml:space="preserve"> Mme Lemaître, Mme</w:t>
      </w:r>
      <w:r w:rsidR="009567CB">
        <w:t xml:space="preserve"> Tropée, Mme Petit, M. Hentry, Mme Spettel, Mme Quintard, Mme Gerbier, Mme Pintureau, Mme Rousseau</w:t>
      </w:r>
    </w:p>
    <w:p w:rsidR="00901BDD" w:rsidRDefault="00901BDD" w:rsidP="00901BDD">
      <w:pPr>
        <w:pStyle w:val="NormalWeb"/>
        <w:spacing w:before="0" w:beforeAutospacing="0" w:after="0"/>
      </w:pPr>
      <w:r>
        <w:t>Enseignant</w:t>
      </w:r>
      <w:r w:rsidR="009567CB">
        <w:t>e</w:t>
      </w:r>
      <w:r>
        <w:t xml:space="preserve">s : Mme Drouaud directrice, Mme </w:t>
      </w:r>
      <w:r w:rsidR="009567CB">
        <w:t>Moreau, Mme Bergeon,</w:t>
      </w:r>
      <w:r>
        <w:t xml:space="preserve"> Mme Danède, Mme Segeat</w:t>
      </w:r>
      <w:r w:rsidR="009567CB">
        <w:t>, Mme Charial, Mme Chaillou, Mme Mazeau, Mme Viroulaud, Mme Leblay, Mme Texier, Mme Babaud</w:t>
      </w:r>
    </w:p>
    <w:p w:rsidR="00901BDD" w:rsidRDefault="00901BDD" w:rsidP="00901BDD">
      <w:pPr>
        <w:pStyle w:val="NormalWeb"/>
        <w:spacing w:before="0" w:beforeAutospacing="0" w:after="0"/>
      </w:pPr>
      <w:r>
        <w:rPr>
          <w:b/>
          <w:bCs/>
        </w:rPr>
        <w:t>Excusés</w:t>
      </w:r>
      <w:r>
        <w:t> : Mme Etchevery, Inspectrice de l’Éducation Nationale</w:t>
      </w:r>
    </w:p>
    <w:p w:rsidR="00901BDD" w:rsidRDefault="00901BDD" w:rsidP="00901BDD">
      <w:pPr>
        <w:pStyle w:val="NormalWeb"/>
        <w:spacing w:before="0" w:beforeAutospacing="0" w:after="0"/>
      </w:pPr>
    </w:p>
    <w:p w:rsidR="00901BDD" w:rsidRDefault="00901BDD" w:rsidP="00901BDD">
      <w:pPr>
        <w:pStyle w:val="NormalWeb"/>
        <w:numPr>
          <w:ilvl w:val="0"/>
          <w:numId w:val="1"/>
        </w:numPr>
        <w:spacing w:before="0" w:beforeAutospacing="0" w:after="0"/>
        <w:rPr>
          <w:b/>
          <w:bCs/>
          <w:sz w:val="27"/>
          <w:szCs w:val="27"/>
          <w:u w:val="single"/>
        </w:rPr>
      </w:pPr>
      <w:r>
        <w:rPr>
          <w:b/>
          <w:bCs/>
          <w:sz w:val="27"/>
          <w:szCs w:val="27"/>
          <w:u w:val="single"/>
        </w:rPr>
        <w:t>PPMS</w:t>
      </w:r>
    </w:p>
    <w:p w:rsidR="00901BDD" w:rsidRPr="00A90B3F" w:rsidRDefault="00901BDD" w:rsidP="00901BDD">
      <w:pPr>
        <w:pStyle w:val="NormalWeb"/>
        <w:spacing w:before="0" w:beforeAutospacing="0" w:after="0"/>
        <w:rPr>
          <w:bCs/>
        </w:rPr>
      </w:pPr>
      <w:r w:rsidRPr="00A90B3F">
        <w:rPr>
          <w:bCs/>
        </w:rPr>
        <w:t>Le PPMS régit la sécurité dans les établissements scolaires et doit être revu et corrigé chaque année.</w:t>
      </w:r>
    </w:p>
    <w:p w:rsidR="00901BDD" w:rsidRPr="00A90B3F" w:rsidRDefault="00901BDD" w:rsidP="00901BDD">
      <w:pPr>
        <w:pStyle w:val="NormalWeb"/>
        <w:spacing w:before="0" w:beforeAutospacing="0" w:after="0"/>
        <w:rPr>
          <w:bCs/>
        </w:rPr>
      </w:pPr>
      <w:r w:rsidRPr="00A90B3F">
        <w:rPr>
          <w:bCs/>
        </w:rPr>
        <w:t>Il se compose désormais de deux documents : le PPMS risques majeurs et le PPMS intrusion/attentat. Il organise la sécurité sur l’ensemble du temps scolaire et périscolaire.</w:t>
      </w:r>
    </w:p>
    <w:p w:rsidR="00901BDD" w:rsidRPr="00A90B3F" w:rsidRDefault="00901BDD" w:rsidP="00901BDD">
      <w:pPr>
        <w:pStyle w:val="NormalWeb"/>
        <w:spacing w:before="0" w:beforeAutospacing="0" w:after="0"/>
      </w:pPr>
      <w:r w:rsidRPr="00A90B3F">
        <w:t>Plusieurs situations sont envisagées :</w:t>
      </w:r>
    </w:p>
    <w:p w:rsidR="00901BDD" w:rsidRPr="00A90B3F" w:rsidRDefault="00901BDD" w:rsidP="00901BDD">
      <w:pPr>
        <w:pStyle w:val="NormalWeb"/>
        <w:numPr>
          <w:ilvl w:val="3"/>
          <w:numId w:val="2"/>
        </w:numPr>
        <w:spacing w:before="0" w:beforeAutospacing="0" w:after="0"/>
      </w:pPr>
      <w:r w:rsidRPr="00A90B3F">
        <w:t>évacuation incendie</w:t>
      </w:r>
    </w:p>
    <w:p w:rsidR="00901BDD" w:rsidRPr="00A90B3F" w:rsidRDefault="00901BDD" w:rsidP="00901BDD">
      <w:pPr>
        <w:pStyle w:val="NormalWeb"/>
        <w:numPr>
          <w:ilvl w:val="3"/>
          <w:numId w:val="2"/>
        </w:numPr>
        <w:spacing w:before="0" w:beforeAutospacing="0" w:after="0"/>
      </w:pPr>
      <w:r w:rsidRPr="00A90B3F">
        <w:t>confinement en cas de toxicité de l'air et ou tempête</w:t>
      </w:r>
    </w:p>
    <w:p w:rsidR="00901BDD" w:rsidRPr="00A90B3F" w:rsidRDefault="00901BDD" w:rsidP="00901BDD">
      <w:pPr>
        <w:pStyle w:val="NormalWeb"/>
        <w:numPr>
          <w:ilvl w:val="3"/>
          <w:numId w:val="2"/>
        </w:numPr>
        <w:spacing w:before="0" w:beforeAutospacing="0" w:after="0"/>
      </w:pPr>
      <w:r w:rsidRPr="00A90B3F">
        <w:t>confinement en cas d'intrusion</w:t>
      </w:r>
    </w:p>
    <w:p w:rsidR="00901BDD" w:rsidRPr="00A90B3F" w:rsidRDefault="00901BDD" w:rsidP="00901BDD">
      <w:pPr>
        <w:pStyle w:val="NormalWeb"/>
        <w:numPr>
          <w:ilvl w:val="3"/>
          <w:numId w:val="2"/>
        </w:numPr>
        <w:spacing w:before="0" w:beforeAutospacing="0" w:after="0"/>
      </w:pPr>
      <w:r w:rsidRPr="00A90B3F">
        <w:t>évacuation en cas de d'attaque violente</w:t>
      </w:r>
    </w:p>
    <w:p w:rsidR="00901BDD" w:rsidRDefault="00901BDD" w:rsidP="00901BDD">
      <w:pPr>
        <w:pStyle w:val="NormalWeb"/>
        <w:spacing w:before="0" w:beforeAutospacing="0" w:after="0"/>
      </w:pPr>
      <w:r w:rsidRPr="00A90B3F">
        <w:t>Un plan est rédigé pour chaque cas.</w:t>
      </w:r>
    </w:p>
    <w:p w:rsidR="00901BDD" w:rsidRPr="00A90B3F" w:rsidRDefault="00901BDD" w:rsidP="00901BDD">
      <w:pPr>
        <w:pStyle w:val="NormalWeb"/>
        <w:spacing w:before="0" w:beforeAutospacing="0" w:after="0"/>
      </w:pPr>
      <w:r>
        <w:t>Nous avons quelque peu modifié ces plans pour intégrer la fusion des deux écoles.</w:t>
      </w:r>
    </w:p>
    <w:p w:rsidR="00901BDD" w:rsidRPr="00A90B3F" w:rsidRDefault="00901BDD" w:rsidP="00901BDD">
      <w:pPr>
        <w:pStyle w:val="NormalWeb"/>
        <w:spacing w:before="0" w:beforeAutospacing="0" w:after="0"/>
      </w:pPr>
      <w:r w:rsidRPr="00A90B3F">
        <w:t>Un résumé des mesures est présenté aux participants.</w:t>
      </w:r>
    </w:p>
    <w:p w:rsidR="00901BDD" w:rsidRPr="00A90B3F" w:rsidRDefault="00901BDD" w:rsidP="00901BDD">
      <w:pPr>
        <w:pStyle w:val="NormalWeb"/>
        <w:spacing w:before="0" w:beforeAutospacing="0" w:after="0"/>
      </w:pPr>
    </w:p>
    <w:p w:rsidR="00901BDD" w:rsidRPr="00A90B3F" w:rsidRDefault="00901BDD" w:rsidP="00901BDD">
      <w:pPr>
        <w:pStyle w:val="NormalWeb"/>
        <w:spacing w:before="0" w:beforeAutospacing="0" w:after="0"/>
      </w:pPr>
      <w:r w:rsidRPr="00A90B3F">
        <w:t xml:space="preserve">Des exercices ont été réalisés : </w:t>
      </w:r>
    </w:p>
    <w:p w:rsidR="00901BDD" w:rsidRDefault="00901BDD" w:rsidP="00901BDD">
      <w:pPr>
        <w:pStyle w:val="NormalWeb"/>
        <w:spacing w:before="0" w:beforeAutospacing="0" w:after="0"/>
      </w:pPr>
      <w:r>
        <w:t>Mardi 26/09/19</w:t>
      </w:r>
      <w:r w:rsidRPr="00A90B3F">
        <w:t> : inc</w:t>
      </w:r>
      <w:r>
        <w:t>endie 14h30    Jeudi 10/10/19  Incendie 15h.</w:t>
      </w:r>
    </w:p>
    <w:p w:rsidR="00901BDD" w:rsidRDefault="00901BDD" w:rsidP="00901BDD">
      <w:pPr>
        <w:pStyle w:val="NormalWeb"/>
        <w:spacing w:before="0" w:beforeAutospacing="0" w:after="0"/>
      </w:pPr>
      <w:r>
        <w:t>Déclenchement non prévu, accidentel et sur le temps de sieste des PS.</w:t>
      </w:r>
    </w:p>
    <w:p w:rsidR="00901BDD" w:rsidRPr="00A90B3F" w:rsidRDefault="00901BDD" w:rsidP="00901BDD">
      <w:pPr>
        <w:pStyle w:val="NormalWeb"/>
        <w:spacing w:before="0" w:beforeAutospacing="0" w:after="0"/>
      </w:pPr>
      <w:r>
        <w:t>Le réveil et le dépl</w:t>
      </w:r>
      <w:r w:rsidR="00B24EF1">
        <w:t>acement vers le point de repli ont</w:t>
      </w:r>
      <w:r>
        <w:t xml:space="preserve"> été compliqué</w:t>
      </w:r>
      <w:r w:rsidR="00B24EF1">
        <w:t>s</w:t>
      </w:r>
      <w:r>
        <w:t xml:space="preserve"> avec des PS qui se ré</w:t>
      </w:r>
      <w:r w:rsidR="00B24EF1">
        <w:t>veillaient et en plus un jour où</w:t>
      </w:r>
      <w:r>
        <w:t xml:space="preserve"> il faisait froid. La seconde fois, l’ensemble du personnel est venu aider au déplacement des plus petits ainsi que les enseignants disponibles (ceux qui n’avaient pas pour mission de surveiller les groupes élémentaires déjà mis à l’abri)</w:t>
      </w:r>
    </w:p>
    <w:p w:rsidR="00901BDD" w:rsidRDefault="00901BDD" w:rsidP="00901BDD">
      <w:pPr>
        <w:pStyle w:val="NormalWeb"/>
        <w:spacing w:before="0" w:beforeAutospacing="0" w:after="0"/>
      </w:pPr>
      <w:r w:rsidRPr="00A90B3F">
        <w:t>J</w:t>
      </w:r>
      <w:r w:rsidR="00C436AE">
        <w:t>eudi 15 novembre : intrusion. La</w:t>
      </w:r>
      <w:r w:rsidRPr="00A90B3F">
        <w:t xml:space="preserve"> chaîne téléphonique</w:t>
      </w:r>
      <w:r w:rsidR="00C436AE">
        <w:t xml:space="preserve"> (en élémentaire) visuelle (en maternelle)</w:t>
      </w:r>
      <w:r w:rsidRPr="00A90B3F">
        <w:t xml:space="preserve"> </w:t>
      </w:r>
      <w:r w:rsidR="00B24EF1">
        <w:t>a</w:t>
      </w:r>
      <w:r w:rsidR="00C436AE">
        <w:t xml:space="preserve"> fonctionné mais il faut penser à appeler le maillon suivant si le premier maillon ne répond pas.</w:t>
      </w:r>
    </w:p>
    <w:p w:rsidR="00C436AE" w:rsidRPr="00A90B3F" w:rsidRDefault="00C436AE" w:rsidP="00901BDD">
      <w:pPr>
        <w:pStyle w:val="NormalWeb"/>
        <w:spacing w:before="0" w:beforeAutospacing="0" w:after="0"/>
      </w:pPr>
      <w:r>
        <w:t>En Maternelle, il faut penser à emmener un téléphone au dortoir pour la levée de l’alerte et la communication.</w:t>
      </w:r>
    </w:p>
    <w:p w:rsidR="00901BDD" w:rsidRPr="00A90B3F" w:rsidRDefault="00901BDD" w:rsidP="00901BDD">
      <w:pPr>
        <w:pStyle w:val="NormalWeb"/>
        <w:spacing w:before="0" w:beforeAutospacing="0" w:after="0"/>
      </w:pPr>
      <w:r w:rsidRPr="00A90B3F">
        <w:t>Mme Catherine Loeillot, conseillère pédagogique est venu</w:t>
      </w:r>
      <w:r w:rsidR="006B415C">
        <w:t>e</w:t>
      </w:r>
      <w:r w:rsidRPr="00A90B3F">
        <w:t xml:space="preserve"> peaufiner le PPMS intrusion/attentat le mardi 5 février</w:t>
      </w:r>
      <w:r w:rsidR="00C436AE">
        <w:t xml:space="preserve"> 2019</w:t>
      </w:r>
      <w:r w:rsidRPr="00A90B3F">
        <w:t xml:space="preserve">. Les problèmes liés à la fuite en cas d’intrusion et ceux liés aux signaux d’alarme ont été évoqués. </w:t>
      </w:r>
    </w:p>
    <w:p w:rsidR="00901BDD" w:rsidRDefault="00901BDD" w:rsidP="00901BDD">
      <w:pPr>
        <w:pStyle w:val="NormalWeb"/>
        <w:spacing w:before="0" w:beforeAutospacing="0" w:after="0"/>
      </w:pPr>
      <w:r w:rsidRPr="00A90B3F">
        <w:t>Pratiquement la discussion a amené à mettre en avant la possibilité d’accrocher les clés de certains lieux stratégiques à côté de certaines portes : RASED, porte</w:t>
      </w:r>
      <w:r w:rsidR="00B24EF1">
        <w:t>s</w:t>
      </w:r>
      <w:r w:rsidRPr="00A90B3F">
        <w:t xml:space="preserve"> extérieures/ Cantine porte</w:t>
      </w:r>
      <w:r w:rsidR="00B24EF1">
        <w:t>s</w:t>
      </w:r>
      <w:r w:rsidRPr="00A90B3F">
        <w:t xml:space="preserve"> extérieures/Garderie por</w:t>
      </w:r>
      <w:r w:rsidR="00B24EF1">
        <w:t>te côté rue/ Maternelle porte cô</w:t>
      </w:r>
      <w:r w:rsidRPr="00A90B3F">
        <w:t>té rue. Selon les situations ces clefs pourraient permettre une fuite vers l’extérieur.</w:t>
      </w:r>
    </w:p>
    <w:p w:rsidR="00C436AE" w:rsidRPr="00A90B3F" w:rsidRDefault="00C436AE" w:rsidP="00901BDD">
      <w:pPr>
        <w:pStyle w:val="NormalWeb"/>
        <w:spacing w:before="0" w:beforeAutospacing="0" w:after="0"/>
      </w:pPr>
      <w:r>
        <w:t>Ceci est désormais effectif.</w:t>
      </w:r>
    </w:p>
    <w:p w:rsidR="00901BDD" w:rsidRDefault="00901BDD" w:rsidP="00901BDD">
      <w:pPr>
        <w:pStyle w:val="NormalWeb"/>
        <w:spacing w:before="0" w:beforeAutospacing="0" w:after="0"/>
      </w:pPr>
      <w:r w:rsidRPr="00A90B3F">
        <w:t>Les signaux d’alerte restent problématiques. Ainsi que le contact des classes via l’extérieur de l’école puisque t</w:t>
      </w:r>
      <w:r>
        <w:t>o</w:t>
      </w:r>
      <w:r w:rsidRPr="00A90B3F">
        <w:t>ut appel arrive au bureau de direction. Les classes peuvent téléphoner vers l’extérieur mais  pas recevoir d’appel.</w:t>
      </w:r>
    </w:p>
    <w:p w:rsidR="00901BDD" w:rsidRDefault="00901BDD" w:rsidP="00901BDD">
      <w:pPr>
        <w:pStyle w:val="NormalWeb"/>
        <w:spacing w:before="0" w:beforeAutospacing="0" w:after="0"/>
      </w:pPr>
    </w:p>
    <w:p w:rsidR="00901BDD" w:rsidRDefault="00901BDD" w:rsidP="00901BDD">
      <w:pPr>
        <w:pStyle w:val="NormalWeb"/>
        <w:spacing w:before="0" w:beforeAutospacing="0" w:after="0"/>
        <w:ind w:left="720"/>
      </w:pPr>
      <w:r>
        <w:rPr>
          <w:b/>
          <w:bCs/>
          <w:sz w:val="27"/>
          <w:szCs w:val="27"/>
          <w:u w:val="single"/>
        </w:rPr>
        <w:t>2. Actions en lien avec le projet d'école.</w:t>
      </w:r>
    </w:p>
    <w:p w:rsidR="00901BDD" w:rsidRDefault="00901BDD" w:rsidP="00901BDD">
      <w:pPr>
        <w:pStyle w:val="NormalWeb"/>
        <w:spacing w:before="0" w:beforeAutospacing="0" w:after="0"/>
        <w:ind w:left="360"/>
      </w:pPr>
      <w:r>
        <w:t>Les grands axes du projet sont les suivantes :</w:t>
      </w:r>
    </w:p>
    <w:p w:rsidR="00901BDD" w:rsidRDefault="00901BDD" w:rsidP="00901BDD">
      <w:pPr>
        <w:pStyle w:val="NormalWeb"/>
        <w:numPr>
          <w:ilvl w:val="0"/>
          <w:numId w:val="4"/>
        </w:numPr>
        <w:spacing w:before="0" w:beforeAutospacing="0" w:after="0"/>
      </w:pPr>
      <w:r>
        <w:t xml:space="preserve"> construire des apprentissages durables pour tous (outil d’évaluation/ liaison </w:t>
      </w:r>
      <w:r w:rsidR="006B415C">
        <w:t>inter cycles</w:t>
      </w:r>
      <w:r>
        <w:t>)</w:t>
      </w:r>
    </w:p>
    <w:p w:rsidR="00901BDD" w:rsidRDefault="00901BDD" w:rsidP="00901BDD">
      <w:pPr>
        <w:pStyle w:val="NormalWeb"/>
        <w:numPr>
          <w:ilvl w:val="0"/>
          <w:numId w:val="4"/>
        </w:numPr>
        <w:spacing w:before="0" w:beforeAutospacing="0" w:after="0"/>
      </w:pPr>
      <w:r>
        <w:t xml:space="preserve"> accompagner chaque élève dans la construction de son parcours</w:t>
      </w:r>
      <w:r w:rsidR="006B415C">
        <w:t>,</w:t>
      </w:r>
      <w:r>
        <w:t xml:space="preserve"> renforcer le suivi et l’accompagnement personnalisé. (développer la culture générale, les sorties pour s’ouvrir sur le monde)</w:t>
      </w:r>
    </w:p>
    <w:p w:rsidR="00901BDD" w:rsidRDefault="00901BDD" w:rsidP="00901BDD">
      <w:pPr>
        <w:pStyle w:val="NormalWeb"/>
        <w:numPr>
          <w:ilvl w:val="0"/>
          <w:numId w:val="4"/>
        </w:numPr>
        <w:spacing w:before="0" w:beforeAutospacing="0" w:after="0"/>
      </w:pPr>
      <w:r>
        <w:t>ouvrir l’école, développer des liens avec les partenaires locaux, conforter la confiance</w:t>
      </w:r>
    </w:p>
    <w:p w:rsidR="00901BDD" w:rsidRDefault="00901BDD" w:rsidP="00901BDD">
      <w:pPr>
        <w:pStyle w:val="NormalWeb"/>
        <w:spacing w:before="0" w:beforeAutospacing="0" w:after="0"/>
        <w:ind w:left="1725"/>
      </w:pPr>
    </w:p>
    <w:p w:rsidR="00901BDD" w:rsidRDefault="00901BDD" w:rsidP="00901BDD">
      <w:pPr>
        <w:pStyle w:val="NormalWeb"/>
        <w:spacing w:before="0" w:beforeAutospacing="0" w:after="0"/>
        <w:ind w:firstLine="142"/>
      </w:pPr>
      <w:r>
        <w:lastRenderedPageBreak/>
        <w:t>Des actions sont mises en place pour favoriser la réussite de ces objectifs.</w:t>
      </w:r>
    </w:p>
    <w:p w:rsidR="00D30A0D" w:rsidRDefault="00D30A0D" w:rsidP="00901BDD">
      <w:pPr>
        <w:pStyle w:val="NormalWeb"/>
        <w:spacing w:before="0" w:beforeAutospacing="0" w:after="0"/>
        <w:ind w:firstLine="142"/>
      </w:pPr>
    </w:p>
    <w:p w:rsidR="00D30A0D" w:rsidRDefault="00D30A0D" w:rsidP="00901BDD">
      <w:pPr>
        <w:pStyle w:val="NormalWeb"/>
        <w:spacing w:before="0" w:beforeAutospacing="0" w:after="0"/>
        <w:ind w:firstLine="142"/>
      </w:pPr>
      <w:r>
        <w:t>1/ Les leviers utilisés pour aider les enfants en difficulté :</w:t>
      </w:r>
    </w:p>
    <w:p w:rsidR="00D30A0D" w:rsidRDefault="00B24EF1" w:rsidP="00901BDD">
      <w:pPr>
        <w:pStyle w:val="NormalWeb"/>
        <w:spacing w:before="0" w:beforeAutospacing="0" w:after="0"/>
        <w:ind w:firstLine="142"/>
      </w:pPr>
      <w:r>
        <w:t>C</w:t>
      </w:r>
      <w:r w:rsidR="00D30A0D">
        <w:t>es leviers sont discutés en équipe et ne sont mis en place qu’avec l’accord des familles. Aucune aide ne peut réellement porter ses fruits si elle ne relève pas d’une collaboration école/famille</w:t>
      </w:r>
      <w:r w:rsidR="006B415C">
        <w:t>.</w:t>
      </w:r>
    </w:p>
    <w:p w:rsidR="00D30A0D" w:rsidRDefault="00D30A0D" w:rsidP="00901BDD">
      <w:pPr>
        <w:pStyle w:val="NormalWeb"/>
        <w:spacing w:before="0" w:beforeAutospacing="0" w:after="0"/>
        <w:ind w:firstLine="142"/>
      </w:pPr>
    </w:p>
    <w:p w:rsidR="00D30A0D" w:rsidRDefault="00D30A0D" w:rsidP="00D30A0D">
      <w:pPr>
        <w:pStyle w:val="NormalWeb"/>
        <w:numPr>
          <w:ilvl w:val="0"/>
          <w:numId w:val="4"/>
        </w:numPr>
        <w:spacing w:before="0" w:beforeAutospacing="0" w:after="0"/>
      </w:pPr>
      <w:r>
        <w:t>décloisonnement interclasse pour certaines matières et certains moments en particulier pour les enfants de fin de cycle 2 qui ont encore besoin de travailler la combinatoire et la phonologie en petits groupe</w:t>
      </w:r>
      <w:r w:rsidR="00977EEE">
        <w:t>s</w:t>
      </w:r>
      <w:r>
        <w:t>.</w:t>
      </w:r>
    </w:p>
    <w:p w:rsidR="00D30A0D" w:rsidRDefault="00D30A0D" w:rsidP="00D30A0D">
      <w:pPr>
        <w:pStyle w:val="NormalWeb"/>
        <w:numPr>
          <w:ilvl w:val="0"/>
          <w:numId w:val="4"/>
        </w:numPr>
        <w:spacing w:before="0" w:beforeAutospacing="0" w:after="0"/>
      </w:pPr>
      <w:r>
        <w:t>Enseignant relai : pour des difficultés comportementales les enseignants peuvent déléguer à certains moments de la journée à un autre enseignant le suivi du travail pour avoir un autre regard et rester bienveillant.</w:t>
      </w:r>
    </w:p>
    <w:p w:rsidR="00D30A0D" w:rsidRDefault="00D30A0D" w:rsidP="00D30A0D">
      <w:pPr>
        <w:pStyle w:val="NormalWeb"/>
        <w:numPr>
          <w:ilvl w:val="0"/>
          <w:numId w:val="4"/>
        </w:numPr>
        <w:spacing w:before="0" w:beforeAutospacing="0" w:after="0"/>
      </w:pPr>
      <w:r>
        <w:t>RASED</w:t>
      </w:r>
    </w:p>
    <w:p w:rsidR="00D30A0D" w:rsidRPr="00E50729" w:rsidRDefault="00D30A0D" w:rsidP="00D30A0D">
      <w:pPr>
        <w:pStyle w:val="NormalWeb"/>
        <w:spacing w:before="0" w:beforeAutospacing="0" w:after="0"/>
        <w:ind w:left="1725"/>
      </w:pPr>
      <w:r w:rsidRPr="00E50729">
        <w:rPr>
          <w:shd w:val="clear" w:color="auto" w:fill="FFFFFF"/>
        </w:rPr>
        <w:t>Les membres du RASED interviennent en classe ou en petits groupes auprès des élèves de l'école maternelle au CM2 qui manifestent des difficultés persistantes d'apprentissage ou de comportement, afin de les aider à les surmonter.</w:t>
      </w:r>
      <w:r w:rsidRPr="00E50729">
        <w:br/>
      </w:r>
      <w:r w:rsidRPr="00E50729">
        <w:rPr>
          <w:shd w:val="clear" w:color="auto" w:fill="FFFFFF"/>
        </w:rPr>
        <w:t>Le travail des enseignants spécialisés, complémentaire de celui des enseignants dans les classes, permet une meilleure réponse, en équipe, aux difficultés d'apprentissage et d'adaptation aux exigences scolaires qu'éprouvent certains élèves.</w:t>
      </w:r>
    </w:p>
    <w:p w:rsidR="00E50729" w:rsidRDefault="00E50729" w:rsidP="00E50729">
      <w:pPr>
        <w:pStyle w:val="NormalWeb"/>
        <w:spacing w:before="0" w:beforeAutospacing="0" w:after="0"/>
        <w:ind w:firstLine="142"/>
      </w:pPr>
      <w:r>
        <w:tab/>
      </w:r>
      <w:r>
        <w:tab/>
        <w:t xml:space="preserve">Le RASED de Mansle se compose :  </w:t>
      </w:r>
    </w:p>
    <w:p w:rsidR="00E50729" w:rsidRPr="00E50729" w:rsidRDefault="00E50729" w:rsidP="00E50729">
      <w:pPr>
        <w:pStyle w:val="NormalWeb"/>
        <w:spacing w:before="0" w:beforeAutospacing="0" w:after="0"/>
        <w:ind w:left="2832" w:firstLine="708"/>
      </w:pPr>
      <w:r w:rsidRPr="00E50729">
        <w:rPr>
          <w:bCs/>
        </w:rPr>
        <w:t>D’une enseignante spécialisée chargée de l'aide spécialisée à dominante pédagogique, elle</w:t>
      </w:r>
      <w:r w:rsidRPr="00E50729">
        <w:t> apporte une aide aux élèves qui ont des difficultés avérées à comprendre et à apprendre dans le cadre des activités scolaires. Elle intervient en collaboration avec la maîtresse en petits groupes ou en classe.</w:t>
      </w:r>
    </w:p>
    <w:p w:rsidR="00E50729" w:rsidRPr="00E50729" w:rsidRDefault="00E50729" w:rsidP="00E50729">
      <w:pPr>
        <w:pStyle w:val="NormalWeb"/>
        <w:spacing w:before="0" w:beforeAutospacing="0" w:after="0"/>
        <w:ind w:left="2832" w:firstLine="708"/>
      </w:pPr>
      <w:r w:rsidRPr="00E50729">
        <w:rPr>
          <w:bCs/>
        </w:rPr>
        <w:t xml:space="preserve">D’un  psychologue scolaire qui </w:t>
      </w:r>
      <w:r w:rsidRPr="00E50729">
        <w:t> aide à l'analyse de la situation particulière d'un enfant et à la compréhension des difficultés, en liaison étroite avec la famille et les enseignants. Il contribue à faire évoluer la situation.</w:t>
      </w:r>
    </w:p>
    <w:p w:rsidR="00E50729" w:rsidRPr="00E50729" w:rsidRDefault="00E50729" w:rsidP="00E50729">
      <w:pPr>
        <w:pStyle w:val="NormalWeb"/>
        <w:spacing w:before="0" w:beforeAutospacing="0" w:after="0"/>
      </w:pPr>
    </w:p>
    <w:p w:rsidR="00E50729" w:rsidRDefault="00E50729" w:rsidP="00E50729">
      <w:pPr>
        <w:pStyle w:val="NormalWeb"/>
        <w:spacing w:before="0" w:beforeAutospacing="0" w:after="0"/>
      </w:pPr>
      <w:r w:rsidRPr="00E50729">
        <w:t xml:space="preserve">Il manque cruellement un </w:t>
      </w:r>
      <w:r w:rsidRPr="00E50729">
        <w:rPr>
          <w:b/>
          <w:bCs/>
        </w:rPr>
        <w:t>enseignant spécialisé chargé de l'aide spécialisée à dominante rééducative qui</w:t>
      </w:r>
      <w:r w:rsidRPr="00E50729">
        <w:t> apporte une aide aux élèves pour lesquels l'analyse de la situation montre qu'il faut faire évoluer leur rapport aux exigences de l'école, instaurer ou restaurer l'investissement dans les activités scolaires.</w:t>
      </w:r>
    </w:p>
    <w:p w:rsidR="00977EEE" w:rsidRDefault="00977EEE" w:rsidP="00E50729">
      <w:pPr>
        <w:pStyle w:val="NormalWeb"/>
        <w:spacing w:before="0" w:beforeAutospacing="0" w:after="0"/>
      </w:pPr>
    </w:p>
    <w:p w:rsidR="00977EEE" w:rsidRDefault="00977EEE" w:rsidP="00E50729">
      <w:pPr>
        <w:pStyle w:val="NormalWeb"/>
        <w:spacing w:before="0" w:beforeAutospacing="0" w:after="0"/>
      </w:pPr>
      <w:r>
        <w:t>Le RASED de Mansle est rattaché à l’école de Mansle mais travaille sur un secteur très large, il travaille dans de nombreuses écoles.</w:t>
      </w:r>
    </w:p>
    <w:p w:rsidR="00E50729" w:rsidRDefault="00E50729" w:rsidP="00E50729">
      <w:pPr>
        <w:pStyle w:val="NormalWeb"/>
        <w:spacing w:before="0" w:beforeAutospacing="0" w:after="0"/>
      </w:pPr>
    </w:p>
    <w:p w:rsidR="00E50729" w:rsidRDefault="00E50729" w:rsidP="00E50729">
      <w:pPr>
        <w:pStyle w:val="NormalWeb"/>
        <w:numPr>
          <w:ilvl w:val="0"/>
          <w:numId w:val="4"/>
        </w:numPr>
        <w:spacing w:before="0" w:beforeAutospacing="0" w:after="0"/>
      </w:pPr>
      <w:r>
        <w:t>PPRE : projet personnalisé de réussite éducative.</w:t>
      </w:r>
    </w:p>
    <w:p w:rsidR="00E50729" w:rsidRDefault="00E50729" w:rsidP="00E50729">
      <w:pPr>
        <w:pStyle w:val="NormalWeb"/>
        <w:spacing w:before="0" w:beforeAutospacing="0" w:after="0"/>
      </w:pPr>
      <w:r>
        <w:t>En accord avec la famille est établi un projet personnalisé avec des objectifs adaptés aux possibilités de l’enfant à un moment donné. Ce projet est régulièrement réévalué.</w:t>
      </w:r>
    </w:p>
    <w:p w:rsidR="00E50729" w:rsidRDefault="00E50729" w:rsidP="00E50729">
      <w:pPr>
        <w:pStyle w:val="NormalWeb"/>
        <w:spacing w:before="0" w:beforeAutospacing="0" w:after="0"/>
      </w:pPr>
    </w:p>
    <w:p w:rsidR="00E50729" w:rsidRDefault="00E50729" w:rsidP="00E50729">
      <w:pPr>
        <w:pStyle w:val="NormalWeb"/>
        <w:numPr>
          <w:ilvl w:val="0"/>
          <w:numId w:val="4"/>
        </w:numPr>
        <w:spacing w:before="0" w:beforeAutospacing="0" w:after="0"/>
      </w:pPr>
      <w:r>
        <w:t xml:space="preserve">APC </w:t>
      </w:r>
    </w:p>
    <w:p w:rsidR="00E50729" w:rsidRDefault="00E50729" w:rsidP="00E50729">
      <w:pPr>
        <w:pStyle w:val="NormalWeb"/>
        <w:spacing w:before="0" w:beforeAutospacing="0" w:after="0"/>
        <w:ind w:left="1725"/>
      </w:pPr>
      <w:r>
        <w:t>Activités pédagogiques complémentaires : Les APC offrent un large champ d’action</w:t>
      </w:r>
      <w:r w:rsidR="00B24EF1">
        <w:t>s</w:t>
      </w:r>
      <w:r>
        <w:t xml:space="preserve"> pédagogique et permettent d’apporter aux élèves un accompagnement différencié, adapté à leurs besoins, pour susciter ou renforcer le plaisir d’apprendre. Les enseignants peuvent ainsi aider les élèves lorsqu'ils rencontrent des difficultés dans leurs apprentissages, les accompagner dans leur travail personnel</w:t>
      </w:r>
      <w:r w:rsidR="00977EEE">
        <w:t>.</w:t>
      </w:r>
    </w:p>
    <w:p w:rsidR="00E50729" w:rsidRDefault="00E50729" w:rsidP="00E50729">
      <w:pPr>
        <w:pStyle w:val="NormalWeb"/>
        <w:spacing w:before="0" w:beforeAutospacing="0" w:after="0"/>
      </w:pPr>
    </w:p>
    <w:p w:rsidR="00E50729" w:rsidRDefault="00E50729" w:rsidP="00E50729">
      <w:pPr>
        <w:pStyle w:val="NormalWeb"/>
        <w:spacing w:before="0" w:beforeAutospacing="0" w:after="0"/>
      </w:pPr>
      <w:r>
        <w:t>2/ Actions, projets visant à s’ouvrir sur le monde, acquérir du vocabulaire, susciter la curiosité</w:t>
      </w:r>
    </w:p>
    <w:p w:rsidR="00E50729" w:rsidRDefault="00D336ED" w:rsidP="00901BDD">
      <w:pPr>
        <w:pStyle w:val="NormalWeb"/>
        <w:spacing w:before="0" w:beforeAutospacing="0" w:after="0"/>
        <w:ind w:firstLine="142"/>
      </w:pPr>
      <w:r>
        <w:t>Spectacles</w:t>
      </w:r>
    </w:p>
    <w:p w:rsidR="00D336ED" w:rsidRDefault="00D336ED" w:rsidP="006B004E">
      <w:pPr>
        <w:spacing w:after="0"/>
      </w:pPr>
      <w:r>
        <w:t xml:space="preserve">Maternelle : </w:t>
      </w:r>
      <w:r w:rsidR="006B004E" w:rsidRPr="006B004E">
        <w:rPr>
          <w:rFonts w:ascii="Times New Roman" w:hAnsi="Times New Roman" w:cs="Times New Roman"/>
          <w:sz w:val="24"/>
          <w:szCs w:val="24"/>
        </w:rPr>
        <w:t>Filopat et cie,</w:t>
      </w:r>
      <w:r w:rsidR="006B004E">
        <w:rPr>
          <w:rFonts w:ascii="Times New Roman" w:hAnsi="Times New Roman" w:cs="Times New Roman"/>
          <w:b/>
          <w:sz w:val="24"/>
          <w:szCs w:val="24"/>
        </w:rPr>
        <w:t xml:space="preserve"> </w:t>
      </w:r>
      <w:r w:rsidR="006B004E" w:rsidRPr="006B004E">
        <w:rPr>
          <w:rFonts w:ascii="Times New Roman" w:hAnsi="Times New Roman" w:cs="Times New Roman"/>
          <w:sz w:val="24"/>
          <w:szCs w:val="24"/>
        </w:rPr>
        <w:t>Jeudi 12 décembre :</w:t>
      </w:r>
      <w:r w:rsidR="006B004E" w:rsidRPr="006B004E">
        <w:rPr>
          <w:rFonts w:ascii="Times New Roman" w:hAnsi="Times New Roman" w:cs="Times New Roman"/>
          <w:sz w:val="28"/>
          <w:szCs w:val="28"/>
        </w:rPr>
        <w:t xml:space="preserve"> </w:t>
      </w:r>
      <w:r w:rsidR="006B004E" w:rsidRPr="006B004E">
        <w:rPr>
          <w:rFonts w:ascii="Times New Roman" w:hAnsi="Times New Roman" w:cs="Times New Roman"/>
          <w:sz w:val="24"/>
          <w:szCs w:val="24"/>
        </w:rPr>
        <w:t>14h30 aux Carmes</w:t>
      </w:r>
    </w:p>
    <w:p w:rsidR="00D336ED" w:rsidRDefault="00D336ED" w:rsidP="00901BDD">
      <w:pPr>
        <w:pStyle w:val="NormalWeb"/>
        <w:spacing w:before="0" w:beforeAutospacing="0" w:after="0"/>
        <w:ind w:firstLine="142"/>
      </w:pPr>
      <w:r>
        <w:t>Cycle 2 +</w:t>
      </w:r>
      <w:r w:rsidR="00B24EF1">
        <w:t xml:space="preserve"> ULIS : O temps d’O, compagnie B</w:t>
      </w:r>
      <w:r>
        <w:t>arolosolo, La Canopée à Ruffec, Lundi 27 janvier.</w:t>
      </w:r>
    </w:p>
    <w:p w:rsidR="00D336ED" w:rsidRDefault="00D336ED" w:rsidP="00901BDD">
      <w:pPr>
        <w:pStyle w:val="NormalWeb"/>
        <w:spacing w:before="0" w:beforeAutospacing="0" w:after="0"/>
        <w:ind w:firstLine="142"/>
      </w:pPr>
      <w:r>
        <w:t>Cycle 3 :</w:t>
      </w:r>
      <w:r w:rsidR="006B004E">
        <w:t xml:space="preserve"> Livère</w:t>
      </w:r>
      <w:r>
        <w:t>, compagnie</w:t>
      </w:r>
      <w:r w:rsidR="006B004E">
        <w:t xml:space="preserve"> Entre les gouttes, Lundi 3 février à la Palène, </w:t>
      </w:r>
      <w:r w:rsidR="00B24EF1">
        <w:t>puis intervention d’une comédienne</w:t>
      </w:r>
      <w:r w:rsidR="006B004E">
        <w:t xml:space="preserve"> de La Palène en classe.</w:t>
      </w:r>
    </w:p>
    <w:p w:rsidR="006B004E" w:rsidRDefault="006B004E" w:rsidP="00901BDD">
      <w:pPr>
        <w:pStyle w:val="NormalWeb"/>
        <w:spacing w:before="0" w:beforeAutospacing="0" w:after="0"/>
        <w:ind w:firstLine="142"/>
      </w:pPr>
      <w:r>
        <w:t>ULIS : Compagnie Ulysse e</w:t>
      </w:r>
      <w:r w:rsidR="00B24EF1">
        <w:t>t Compagnie, le travail sur le Petit P</w:t>
      </w:r>
      <w:r>
        <w:t xml:space="preserve">rince se poursuit, M. Sardin intervient auprès de la classe pour mettre en scène les artistes. </w:t>
      </w:r>
    </w:p>
    <w:p w:rsidR="006B004E" w:rsidRDefault="006B004E" w:rsidP="00901BDD">
      <w:pPr>
        <w:pStyle w:val="NormalWeb"/>
        <w:spacing w:before="0" w:beforeAutospacing="0" w:after="0"/>
        <w:ind w:firstLine="142"/>
      </w:pPr>
    </w:p>
    <w:p w:rsidR="006B004E" w:rsidRDefault="006B004E" w:rsidP="00901BDD">
      <w:pPr>
        <w:pStyle w:val="NormalWeb"/>
        <w:spacing w:before="0" w:beforeAutospacing="0" w:after="0"/>
        <w:ind w:firstLine="142"/>
      </w:pPr>
      <w:r>
        <w:t xml:space="preserve">Classe CM A : rencontre avec </w:t>
      </w:r>
      <w:r w:rsidR="00AD6D81">
        <w:t>les correspondants le 21  janvier</w:t>
      </w:r>
      <w:r>
        <w:t xml:space="preserve"> et travail sur l’égalité fille/garçon en collaboration avec la médiathèque de Ruffec.</w:t>
      </w:r>
    </w:p>
    <w:p w:rsidR="006B004E" w:rsidRDefault="006B004E" w:rsidP="00901BDD">
      <w:pPr>
        <w:pStyle w:val="NormalWeb"/>
        <w:spacing w:before="0" w:beforeAutospacing="0" w:after="0"/>
        <w:ind w:firstLine="142"/>
      </w:pPr>
    </w:p>
    <w:p w:rsidR="006B004E" w:rsidRDefault="006B004E" w:rsidP="00901BDD">
      <w:pPr>
        <w:pStyle w:val="NormalWeb"/>
        <w:spacing w:before="0" w:beforeAutospacing="0" w:after="0"/>
        <w:ind w:firstLine="142"/>
      </w:pPr>
      <w:r>
        <w:lastRenderedPageBreak/>
        <w:t>EDD</w:t>
      </w:r>
    </w:p>
    <w:p w:rsidR="006B004E" w:rsidRDefault="006B004E" w:rsidP="00901BDD">
      <w:pPr>
        <w:pStyle w:val="NormalWeb"/>
        <w:spacing w:before="0" w:beforeAutospacing="0" w:after="0"/>
        <w:ind w:firstLine="142"/>
      </w:pPr>
      <w:r>
        <w:t>Maternelle PS/MS (les 2 classes) : projet avec les jardins d’Isis</w:t>
      </w:r>
    </w:p>
    <w:p w:rsidR="006B004E" w:rsidRDefault="006B004E" w:rsidP="00901BDD">
      <w:pPr>
        <w:pStyle w:val="NormalWeb"/>
        <w:spacing w:before="0" w:beforeAutospacing="0" w:after="0"/>
        <w:ind w:firstLine="142"/>
      </w:pPr>
      <w:r>
        <w:t xml:space="preserve">CM1 : visite Atrion (centre de tri des sacs jaunes) </w:t>
      </w:r>
      <w:r w:rsidR="00E220B4">
        <w:t>20 janvier</w:t>
      </w:r>
    </w:p>
    <w:p w:rsidR="006B004E" w:rsidRDefault="006B004E" w:rsidP="00901BDD">
      <w:pPr>
        <w:pStyle w:val="NormalWeb"/>
        <w:spacing w:before="0" w:beforeAutospacing="0" w:after="0"/>
        <w:ind w:firstLine="142"/>
      </w:pPr>
      <w:r>
        <w:t>CE2 : Visite Valoparc (centre de tri des sacs noirs), vendredi 2</w:t>
      </w:r>
      <w:r w:rsidR="00E220B4">
        <w:t>1</w:t>
      </w:r>
      <w:r>
        <w:t xml:space="preserve"> février</w:t>
      </w:r>
    </w:p>
    <w:p w:rsidR="00E220B4" w:rsidRDefault="00E220B4" w:rsidP="00901BDD">
      <w:pPr>
        <w:pStyle w:val="NormalWeb"/>
        <w:spacing w:before="0" w:beforeAutospacing="0" w:after="0"/>
        <w:ind w:firstLine="142"/>
      </w:pPr>
      <w:r>
        <w:t>CM B : Mission Parmentier. 3 interventions prévues. La première a eu lieu l</w:t>
      </w:r>
      <w:r w:rsidR="00B24EF1">
        <w:t>e 27 janvier. La prochaine le 20</w:t>
      </w:r>
      <w:r>
        <w:t xml:space="preserve"> mars. Cette animation est co menée avec Katia Jacquel</w:t>
      </w:r>
    </w:p>
    <w:p w:rsidR="00E220B4" w:rsidRDefault="00E220B4" w:rsidP="00901BDD">
      <w:pPr>
        <w:pStyle w:val="NormalWeb"/>
        <w:spacing w:before="0" w:beforeAutospacing="0" w:after="0"/>
        <w:ind w:firstLine="142"/>
        <w:rPr>
          <w:shd w:val="clear" w:color="auto" w:fill="FFFFFF"/>
        </w:rPr>
      </w:pPr>
      <w:r w:rsidRPr="00E220B4">
        <w:rPr>
          <w:shd w:val="clear" w:color="auto" w:fill="FFFFFF"/>
        </w:rPr>
        <w:t>La « Mission Parmentier » est un programme pédagogique créé il y a 8 ans par les Jardins d’Isis et Charente Nature, piloté par le GRAINE Poitou-Charentes en partenariat avec le Pays du Ruffécois, pour sensibiliser les élèves du cycle 3 à la réduction des pesticides. Ce programme est aujourd’hui soutenu par Calitom (service public des déchets en Charente) dans le cadre du programme pédagogique « jardinage au naturel ».</w:t>
      </w:r>
    </w:p>
    <w:p w:rsidR="00AD6D81" w:rsidRDefault="00AD6D81" w:rsidP="00901BDD">
      <w:pPr>
        <w:pStyle w:val="NormalWeb"/>
        <w:spacing w:before="0" w:beforeAutospacing="0" w:after="0"/>
        <w:ind w:firstLine="142"/>
        <w:rPr>
          <w:shd w:val="clear" w:color="auto" w:fill="FFFFFF"/>
        </w:rPr>
      </w:pPr>
    </w:p>
    <w:p w:rsidR="00AD6D81" w:rsidRPr="00E220B4" w:rsidRDefault="00AD6D81" w:rsidP="00901BDD">
      <w:pPr>
        <w:pStyle w:val="NormalWeb"/>
        <w:spacing w:before="0" w:beforeAutospacing="0" w:after="0"/>
        <w:ind w:firstLine="142"/>
      </w:pPr>
      <w:r>
        <w:rPr>
          <w:shd w:val="clear" w:color="auto" w:fill="FFFFFF"/>
        </w:rPr>
        <w:t xml:space="preserve">CMA </w:t>
      </w:r>
      <w:r w:rsidR="00977EEE">
        <w:rPr>
          <w:shd w:val="clear" w:color="auto" w:fill="FFFFFF"/>
        </w:rPr>
        <w:t>Travail sur l’</w:t>
      </w:r>
      <w:r>
        <w:rPr>
          <w:shd w:val="clear" w:color="auto" w:fill="FFFFFF"/>
        </w:rPr>
        <w:t>Eco Consommation</w:t>
      </w:r>
      <w:r w:rsidR="00977EEE">
        <w:rPr>
          <w:shd w:val="clear" w:color="auto" w:fill="FFFFFF"/>
        </w:rPr>
        <w:t>.</w:t>
      </w:r>
      <w:r>
        <w:rPr>
          <w:shd w:val="clear" w:color="auto" w:fill="FFFFFF"/>
        </w:rPr>
        <w:t xml:space="preserve"> Consommer de façon responsable</w:t>
      </w:r>
      <w:r w:rsidR="00977EEE">
        <w:rPr>
          <w:shd w:val="clear" w:color="auto" w:fill="FFFFFF"/>
        </w:rPr>
        <w:t>.</w:t>
      </w:r>
    </w:p>
    <w:p w:rsidR="006B004E" w:rsidRDefault="006B004E" w:rsidP="00901BDD">
      <w:pPr>
        <w:pStyle w:val="NormalWeb"/>
        <w:spacing w:before="0" w:beforeAutospacing="0" w:after="0"/>
        <w:ind w:firstLine="142"/>
      </w:pPr>
    </w:p>
    <w:p w:rsidR="00E220B4" w:rsidRDefault="00E220B4" w:rsidP="00901BDD">
      <w:pPr>
        <w:pStyle w:val="NormalWeb"/>
        <w:spacing w:before="0" w:beforeAutospacing="0" w:after="0"/>
        <w:ind w:firstLine="142"/>
      </w:pPr>
      <w:r>
        <w:t>No</w:t>
      </w:r>
      <w:r w:rsidR="00AD6D81">
        <w:t>us sommes à la recherche d’un ja</w:t>
      </w:r>
      <w:r>
        <w:t xml:space="preserve">rdin pour planter des pommes de terre. Le carré de jardin dans la cour ne peut pas offrir le terrain </w:t>
      </w:r>
      <w:r w:rsidR="00AD6D81">
        <w:t>nécessaire</w:t>
      </w:r>
      <w:r>
        <w:t xml:space="preserve">. Nous </w:t>
      </w:r>
      <w:r w:rsidR="00977EEE">
        <w:t>essayons</w:t>
      </w:r>
      <w:r>
        <w:t xml:space="preserve"> de </w:t>
      </w:r>
      <w:r w:rsidR="00977EEE">
        <w:t>récupérer</w:t>
      </w:r>
      <w:r>
        <w:t xml:space="preserve"> le jardin au collège. L’accès nous a été bloqué en raison de vigipirate</w:t>
      </w:r>
      <w:r w:rsidR="005F6603">
        <w:t xml:space="preserve"> il y a quelques années</w:t>
      </w:r>
      <w:r>
        <w:t xml:space="preserve">. Mme </w:t>
      </w:r>
      <w:r w:rsidR="00977EEE">
        <w:t>Moreau</w:t>
      </w:r>
      <w:r>
        <w:t xml:space="preserve"> a relancé le principal actuel pour pouvoir y avoir à nouveau accès</w:t>
      </w:r>
      <w:r w:rsidR="00977EEE">
        <w:t xml:space="preserve">. Les clés des cadenas ont été retrouvées et à priori nous pourrions y </w:t>
      </w:r>
      <w:r w:rsidR="005F6603">
        <w:t>accéder</w:t>
      </w:r>
      <w:r w:rsidR="00977EEE">
        <w:t>.</w:t>
      </w:r>
      <w:r>
        <w:t xml:space="preserve"> Le collège serait lui-même </w:t>
      </w:r>
      <w:r w:rsidR="005F6603">
        <w:t>intéressé</w:t>
      </w:r>
      <w:r>
        <w:t xml:space="preserve"> pour utiliser ce jardin.</w:t>
      </w:r>
      <w:r w:rsidR="009567CB">
        <w:t xml:space="preserve"> Le problème est que personne n’a de motoculteur pour retourner la terre des carrés de jardin, ni la commune, ni le collège.</w:t>
      </w:r>
    </w:p>
    <w:p w:rsidR="009567CB" w:rsidRDefault="009567CB" w:rsidP="00901BDD">
      <w:pPr>
        <w:pStyle w:val="NormalWeb"/>
        <w:spacing w:before="0" w:beforeAutospacing="0" w:after="0"/>
        <w:ind w:firstLine="142"/>
      </w:pPr>
      <w:r>
        <w:t>Mme Tropée propose un morceau de jardin à proximité de l’école qui appartient à un membre de sa famille</w:t>
      </w:r>
      <w:r w:rsidR="008F1F3A">
        <w:t xml:space="preserve"> qui jardine.</w:t>
      </w:r>
    </w:p>
    <w:p w:rsidR="008F1F3A" w:rsidRDefault="008F1F3A" w:rsidP="00901BDD">
      <w:pPr>
        <w:pStyle w:val="NormalWeb"/>
        <w:spacing w:before="0" w:beforeAutospacing="0" w:after="0"/>
        <w:ind w:firstLine="142"/>
      </w:pPr>
      <w:r>
        <w:t>Elle va lui demander.</w:t>
      </w:r>
    </w:p>
    <w:p w:rsidR="00E220B4" w:rsidRDefault="00E220B4" w:rsidP="00901BDD">
      <w:pPr>
        <w:pStyle w:val="NormalWeb"/>
        <w:spacing w:before="0" w:beforeAutospacing="0" w:after="0"/>
        <w:ind w:firstLine="142"/>
      </w:pPr>
    </w:p>
    <w:p w:rsidR="00D10EC3" w:rsidRDefault="00D10EC3" w:rsidP="00901BDD">
      <w:pPr>
        <w:pStyle w:val="NormalWeb"/>
        <w:spacing w:before="0" w:beforeAutospacing="0" w:after="0"/>
        <w:ind w:firstLine="142"/>
      </w:pPr>
    </w:p>
    <w:p w:rsidR="00E220B4" w:rsidRDefault="00E220B4" w:rsidP="00901BDD">
      <w:pPr>
        <w:pStyle w:val="NormalWeb"/>
        <w:spacing w:before="0" w:beforeAutospacing="0" w:after="0"/>
        <w:ind w:firstLine="142"/>
      </w:pPr>
      <w:r>
        <w:t>Education civique ;</w:t>
      </w:r>
    </w:p>
    <w:p w:rsidR="00AD6D81" w:rsidRDefault="00AD6D81" w:rsidP="00901BDD">
      <w:pPr>
        <w:pStyle w:val="NormalWeb"/>
        <w:spacing w:before="0" w:beforeAutospacing="0" w:after="0"/>
        <w:ind w:firstLine="142"/>
      </w:pPr>
      <w:r>
        <w:t>CM : visite du terrain</w:t>
      </w:r>
      <w:r w:rsidR="00977EEE">
        <w:t xml:space="preserve"> dans le cadre du projet urbanisme jeudi 20 février.</w:t>
      </w:r>
    </w:p>
    <w:p w:rsidR="00B24EF1" w:rsidRDefault="00B24EF1" w:rsidP="00B24EF1">
      <w:pPr>
        <w:pStyle w:val="NormalWeb"/>
        <w:spacing w:before="0" w:beforeAutospacing="0" w:after="0"/>
        <w:ind w:firstLine="142"/>
        <w:rPr>
          <w:shd w:val="clear" w:color="auto" w:fill="FFFFFF"/>
        </w:rPr>
      </w:pPr>
      <w:r>
        <w:rPr>
          <w:shd w:val="clear" w:color="auto" w:fill="FFFFFF"/>
        </w:rPr>
        <w:t>M. Croizard explique que ce projet est lié au PLUI qui fixe l’organisation des sols sur les communes.</w:t>
      </w:r>
    </w:p>
    <w:p w:rsidR="00B24EF1" w:rsidRDefault="00B24EF1" w:rsidP="00901BDD">
      <w:pPr>
        <w:pStyle w:val="NormalWeb"/>
        <w:spacing w:before="0" w:beforeAutospacing="0" w:after="0"/>
        <w:ind w:firstLine="142"/>
      </w:pPr>
    </w:p>
    <w:p w:rsidR="0014319C" w:rsidRDefault="0014319C" w:rsidP="00901BDD">
      <w:pPr>
        <w:pStyle w:val="NormalWeb"/>
        <w:spacing w:before="0" w:beforeAutospacing="0" w:after="0"/>
        <w:ind w:firstLine="142"/>
      </w:pPr>
      <w:r>
        <w:t>Permis piéton CE2</w:t>
      </w:r>
      <w:r w:rsidR="00977EEE">
        <w:t xml:space="preserve"> en collaboration avec la gendarmerie de Mansle</w:t>
      </w:r>
    </w:p>
    <w:p w:rsidR="00E220B4" w:rsidRDefault="00E220B4" w:rsidP="00901BDD">
      <w:pPr>
        <w:pStyle w:val="NormalWeb"/>
        <w:spacing w:before="0" w:beforeAutospacing="0" w:after="0"/>
        <w:ind w:firstLine="142"/>
      </w:pPr>
    </w:p>
    <w:p w:rsidR="00E220B4" w:rsidRDefault="00E220B4" w:rsidP="00901BDD">
      <w:pPr>
        <w:pStyle w:val="NormalWeb"/>
        <w:spacing w:before="0" w:beforeAutospacing="0" w:after="0"/>
        <w:ind w:firstLine="142"/>
      </w:pPr>
      <w:r>
        <w:t>Projet artistique</w:t>
      </w:r>
    </w:p>
    <w:p w:rsidR="00E220B4" w:rsidRDefault="00E220B4" w:rsidP="00901BDD">
      <w:pPr>
        <w:pStyle w:val="NormalWeb"/>
        <w:spacing w:before="0" w:beforeAutospacing="0" w:after="0"/>
        <w:ind w:firstLine="142"/>
      </w:pPr>
      <w:r>
        <w:t>Mur.</w:t>
      </w:r>
    </w:p>
    <w:p w:rsidR="00E220B4" w:rsidRDefault="00E220B4" w:rsidP="00901BDD">
      <w:pPr>
        <w:pStyle w:val="NormalWeb"/>
        <w:spacing w:before="0" w:beforeAutospacing="0" w:after="0"/>
        <w:ind w:firstLine="142"/>
      </w:pPr>
      <w:r>
        <w:t>Nous avons pris contact avec Mme Poux qui ne peut pas intervenir cette année. Nous avons donc pris contact avec M. Domain.</w:t>
      </w:r>
      <w:r w:rsidR="00977EEE">
        <w:t xml:space="preserve"> Il propose</w:t>
      </w:r>
      <w:r w:rsidR="00BC2705">
        <w:t> :</w:t>
      </w:r>
    </w:p>
    <w:p w:rsidR="00BC2705" w:rsidRDefault="00BC2705" w:rsidP="00BC2705">
      <w:pPr>
        <w:pStyle w:val="NormalWeb"/>
        <w:numPr>
          <w:ilvl w:val="0"/>
          <w:numId w:val="4"/>
        </w:numPr>
        <w:spacing w:before="0" w:beforeAutospacing="0" w:after="0"/>
      </w:pPr>
      <w:r>
        <w:t>Un travail sur la couleur</w:t>
      </w:r>
    </w:p>
    <w:p w:rsidR="00BC2705" w:rsidRDefault="00BC2705" w:rsidP="00BC2705">
      <w:pPr>
        <w:pStyle w:val="NormalWeb"/>
        <w:numPr>
          <w:ilvl w:val="0"/>
          <w:numId w:val="4"/>
        </w:numPr>
        <w:spacing w:before="0" w:beforeAutospacing="0" w:after="0"/>
      </w:pPr>
      <w:r>
        <w:t>Un travail sur le tri de ce qui sera proposé par les enfants : présentation des projets de classe et discussion sur ce qui est possible</w:t>
      </w:r>
    </w:p>
    <w:p w:rsidR="00BC2705" w:rsidRDefault="00BC2705" w:rsidP="00BC2705">
      <w:pPr>
        <w:pStyle w:val="NormalWeb"/>
        <w:numPr>
          <w:ilvl w:val="0"/>
          <w:numId w:val="4"/>
        </w:numPr>
        <w:spacing w:before="0" w:beforeAutospacing="0" w:after="0"/>
      </w:pPr>
      <w:r>
        <w:t>Réalisation d’un à plat</w:t>
      </w:r>
    </w:p>
    <w:p w:rsidR="00BC2705" w:rsidRDefault="00BC2705" w:rsidP="00BC2705">
      <w:pPr>
        <w:pStyle w:val="NormalWeb"/>
        <w:numPr>
          <w:ilvl w:val="0"/>
          <w:numId w:val="4"/>
        </w:numPr>
        <w:spacing w:before="0" w:beforeAutospacing="0" w:after="0"/>
      </w:pPr>
      <w:r>
        <w:t>Travail sur l’esquisse avec les enfants sur le mur en réinvestissant le travail fait sur la couleur</w:t>
      </w:r>
    </w:p>
    <w:p w:rsidR="00BC2705" w:rsidRDefault="00BC2705" w:rsidP="00BC2705">
      <w:pPr>
        <w:pStyle w:val="NormalWeb"/>
        <w:numPr>
          <w:ilvl w:val="0"/>
          <w:numId w:val="4"/>
        </w:numPr>
        <w:spacing w:before="0" w:beforeAutospacing="0" w:after="0"/>
      </w:pPr>
      <w:r>
        <w:t>Travail de finition de l’œuvre</w:t>
      </w:r>
    </w:p>
    <w:p w:rsidR="008F1F3A" w:rsidRDefault="008F1F3A" w:rsidP="008F1F3A">
      <w:pPr>
        <w:pStyle w:val="NormalWeb"/>
        <w:spacing w:before="0" w:beforeAutospacing="0" w:after="0"/>
      </w:pPr>
      <w:r>
        <w:t>Le devis s’élève à 2240 euros TTC</w:t>
      </w:r>
    </w:p>
    <w:p w:rsidR="00320EE2" w:rsidRDefault="00320EE2" w:rsidP="008F1F3A">
      <w:pPr>
        <w:pStyle w:val="NormalWeb"/>
        <w:spacing w:before="0" w:beforeAutospacing="0" w:after="0"/>
      </w:pPr>
    </w:p>
    <w:p w:rsidR="00320EE2" w:rsidRDefault="00320EE2" w:rsidP="008F1F3A">
      <w:pPr>
        <w:pStyle w:val="NormalWeb"/>
        <w:spacing w:before="0" w:beforeAutospacing="0" w:after="0"/>
      </w:pPr>
      <w:r>
        <w:t>Le mur retenu serait sous le préau.</w:t>
      </w:r>
    </w:p>
    <w:p w:rsidR="00BC2705" w:rsidRDefault="00BC2705" w:rsidP="00BC2705">
      <w:pPr>
        <w:pStyle w:val="NormalWeb"/>
        <w:spacing w:before="0" w:beforeAutospacing="0" w:after="0"/>
      </w:pPr>
    </w:p>
    <w:p w:rsidR="00E220B4" w:rsidRDefault="00E220B4" w:rsidP="00901BDD">
      <w:pPr>
        <w:pStyle w:val="NormalWeb"/>
        <w:spacing w:before="0" w:beforeAutospacing="0" w:after="0"/>
        <w:ind w:firstLine="142"/>
      </w:pPr>
    </w:p>
    <w:p w:rsidR="00E220B4" w:rsidRDefault="00E220B4" w:rsidP="00901BDD">
      <w:pPr>
        <w:pStyle w:val="NormalWeb"/>
        <w:spacing w:before="0" w:beforeAutospacing="0" w:after="0"/>
        <w:ind w:firstLine="142"/>
      </w:pPr>
      <w:r>
        <w:t>Voilà pour ce qu</w:t>
      </w:r>
      <w:r w:rsidR="004944E0">
        <w:t>i a pu être proposé ce semestre.</w:t>
      </w:r>
    </w:p>
    <w:p w:rsidR="008F1F3A" w:rsidRDefault="004944E0" w:rsidP="008F1F3A">
      <w:pPr>
        <w:pStyle w:val="NormalWeb"/>
        <w:spacing w:before="0" w:beforeAutospacing="0" w:after="0"/>
        <w:ind w:firstLine="142"/>
      </w:pPr>
      <w:r>
        <w:t>A Venir</w:t>
      </w:r>
    </w:p>
    <w:p w:rsidR="008F1F3A" w:rsidRDefault="008F1F3A" w:rsidP="00901BDD">
      <w:pPr>
        <w:pStyle w:val="NormalWeb"/>
        <w:spacing w:before="0" w:beforeAutospacing="0" w:after="0"/>
        <w:ind w:firstLine="142"/>
      </w:pPr>
      <w:r w:rsidRPr="008F1F3A">
        <w:t xml:space="preserve"> </w:t>
      </w:r>
      <w:r>
        <w:t>Projet respect en CM2 avec l’intervention des infirmières scolaires.</w:t>
      </w:r>
    </w:p>
    <w:p w:rsidR="0024456A" w:rsidRDefault="0024456A" w:rsidP="00901BDD">
      <w:pPr>
        <w:pStyle w:val="NormalWeb"/>
        <w:spacing w:before="0" w:beforeAutospacing="0" w:after="0"/>
        <w:ind w:firstLine="142"/>
      </w:pPr>
      <w:r>
        <w:t>Poursuite des projets en cours : EDD, Respect, artistiques</w:t>
      </w:r>
    </w:p>
    <w:p w:rsidR="0024456A" w:rsidRDefault="001826A9" w:rsidP="00901BDD">
      <w:pPr>
        <w:pStyle w:val="NormalWeb"/>
        <w:spacing w:before="0" w:beforeAutospacing="0" w:after="0"/>
        <w:ind w:firstLine="142"/>
      </w:pPr>
      <w:r>
        <w:t xml:space="preserve">Cycle </w:t>
      </w:r>
      <w:r w:rsidR="00965E72">
        <w:t>Tennis</w:t>
      </w:r>
      <w:r>
        <w:t xml:space="preserve"> pour les CM1</w:t>
      </w:r>
    </w:p>
    <w:p w:rsidR="00965E72" w:rsidRDefault="00965E72" w:rsidP="00901BDD">
      <w:pPr>
        <w:pStyle w:val="NormalWeb"/>
        <w:spacing w:before="0" w:beforeAutospacing="0" w:after="0"/>
        <w:ind w:firstLine="142"/>
      </w:pPr>
      <w:r>
        <w:t>Spectacles : Bonne Pêche</w:t>
      </w:r>
      <w:r w:rsidR="0014319C">
        <w:t>, Marengo,</w:t>
      </w:r>
      <w:r w:rsidR="001826A9">
        <w:t>(Maternelle)</w:t>
      </w:r>
      <w:r w:rsidR="0014319C">
        <w:t xml:space="preserve"> </w:t>
      </w:r>
      <w:r w:rsidR="006469E5">
        <w:t>Théâtre</w:t>
      </w:r>
      <w:r w:rsidR="0014319C">
        <w:t xml:space="preserve"> d’</w:t>
      </w:r>
      <w:r w:rsidR="006469E5">
        <w:t>Angoulême</w:t>
      </w:r>
      <w:r w:rsidR="001826A9">
        <w:t xml:space="preserve"> (élémentaire le 5 mai)</w:t>
      </w:r>
    </w:p>
    <w:p w:rsidR="0014319C" w:rsidRDefault="0014319C" w:rsidP="00901BDD">
      <w:pPr>
        <w:pStyle w:val="NormalWeb"/>
        <w:spacing w:before="0" w:beforeAutospacing="0" w:after="0"/>
        <w:ind w:firstLine="142"/>
      </w:pPr>
      <w:r>
        <w:t>Cycle 2 Déchetterie</w:t>
      </w:r>
    </w:p>
    <w:p w:rsidR="0014319C" w:rsidRDefault="0014319C" w:rsidP="00901BDD">
      <w:pPr>
        <w:pStyle w:val="NormalWeb"/>
        <w:spacing w:before="0" w:beforeAutospacing="0" w:after="0"/>
        <w:ind w:firstLine="142"/>
      </w:pPr>
      <w:r>
        <w:t xml:space="preserve">Cycle 3 : </w:t>
      </w:r>
      <w:r w:rsidR="001826A9">
        <w:t>poursuite du p</w:t>
      </w:r>
      <w:r>
        <w:t xml:space="preserve">rojet </w:t>
      </w:r>
      <w:r w:rsidR="005F6603">
        <w:t>urbanisme.</w:t>
      </w:r>
    </w:p>
    <w:p w:rsidR="006B004E" w:rsidRDefault="0014319C" w:rsidP="00901BDD">
      <w:pPr>
        <w:pStyle w:val="NormalWeb"/>
        <w:spacing w:before="0" w:beforeAutospacing="0" w:after="0"/>
        <w:ind w:firstLine="142"/>
      </w:pPr>
      <w:r>
        <w:t>Journée d’immersion au collège</w:t>
      </w:r>
      <w:r w:rsidR="00AD6D81">
        <w:t xml:space="preserve"> 18 mai</w:t>
      </w:r>
    </w:p>
    <w:p w:rsidR="001826A9" w:rsidRDefault="00AD6D81" w:rsidP="00901BDD">
      <w:pPr>
        <w:pStyle w:val="NormalWeb"/>
        <w:spacing w:before="0" w:beforeAutospacing="0" w:after="0"/>
        <w:ind w:firstLine="142"/>
      </w:pPr>
      <w:r>
        <w:t>Haie école ULIS</w:t>
      </w:r>
    </w:p>
    <w:p w:rsidR="00AD6D81" w:rsidRDefault="00AD6D81" w:rsidP="00901BDD">
      <w:pPr>
        <w:pStyle w:val="NormalWeb"/>
        <w:spacing w:before="0" w:beforeAutospacing="0" w:after="0"/>
        <w:ind w:firstLine="142"/>
      </w:pPr>
      <w:r>
        <w:t xml:space="preserve">Jeune </w:t>
      </w:r>
      <w:r w:rsidR="008F1F3A">
        <w:t>Théâtre</w:t>
      </w:r>
      <w:r>
        <w:t xml:space="preserve"> FCOL</w:t>
      </w:r>
    </w:p>
    <w:p w:rsidR="00D10EC3" w:rsidRDefault="001826A9" w:rsidP="00D10EC3">
      <w:pPr>
        <w:pStyle w:val="NormalWeb"/>
        <w:spacing w:before="0" w:beforeAutospacing="0" w:after="0"/>
        <w:ind w:firstLine="142"/>
      </w:pPr>
      <w:r>
        <w:t>Travail autour de la connaissance des céréales et le respect de l’environnement, c</w:t>
      </w:r>
      <w:r w:rsidR="00374690">
        <w:t xml:space="preserve">ollecte </w:t>
      </w:r>
      <w:r>
        <w:t xml:space="preserve">de </w:t>
      </w:r>
      <w:r w:rsidR="00374690">
        <w:t>déchet</w:t>
      </w:r>
      <w:r>
        <w:t>s autour des champs</w:t>
      </w:r>
      <w:r w:rsidR="00374690">
        <w:t xml:space="preserve"> en coopération avec la coop</w:t>
      </w:r>
      <w:r>
        <w:t>érative de Mansle</w:t>
      </w:r>
      <w:r w:rsidR="00374690">
        <w:t>.</w:t>
      </w:r>
      <w:r w:rsidR="00D10EC3">
        <w:t xml:space="preserve"> 23 et 24 mars 4 classes CP CE1 CE2 ULIS</w:t>
      </w:r>
      <w:r>
        <w:t>.</w:t>
      </w:r>
    </w:p>
    <w:p w:rsidR="001826A9" w:rsidRDefault="001826A9" w:rsidP="00D10EC3">
      <w:pPr>
        <w:pStyle w:val="NormalWeb"/>
        <w:spacing w:before="0" w:beforeAutospacing="0" w:after="0"/>
        <w:ind w:firstLine="142"/>
      </w:pPr>
      <w:r>
        <w:lastRenderedPageBreak/>
        <w:t>Présence d’un agriculteur local lors des animations.</w:t>
      </w:r>
    </w:p>
    <w:p w:rsidR="00D10EC3" w:rsidRDefault="00D10EC3" w:rsidP="00D10EC3">
      <w:pPr>
        <w:pStyle w:val="NormalWeb"/>
        <w:spacing w:before="0" w:beforeAutospacing="0" w:after="0"/>
        <w:ind w:firstLine="142"/>
      </w:pPr>
    </w:p>
    <w:p w:rsidR="00374690" w:rsidRDefault="00D10EC3" w:rsidP="00901BDD">
      <w:pPr>
        <w:pStyle w:val="NormalWeb"/>
        <w:spacing w:before="0" w:beforeAutospacing="0" w:after="0"/>
        <w:ind w:firstLine="142"/>
      </w:pPr>
      <w:r>
        <w:t xml:space="preserve">Médiathèque </w:t>
      </w:r>
    </w:p>
    <w:p w:rsidR="00D10EC3" w:rsidRDefault="00D10EC3" w:rsidP="00901BDD">
      <w:pPr>
        <w:pStyle w:val="NormalWeb"/>
        <w:spacing w:before="0" w:beforeAutospacing="0" w:after="0"/>
        <w:ind w:firstLine="142"/>
      </w:pPr>
      <w:r>
        <w:t>15 mai CP, rencontre avec un auteur de livre pop up Eric Singelin</w:t>
      </w:r>
    </w:p>
    <w:p w:rsidR="00AD6D81" w:rsidRDefault="00D10EC3" w:rsidP="00901BDD">
      <w:pPr>
        <w:pStyle w:val="NormalWeb"/>
        <w:spacing w:before="0" w:beforeAutospacing="0" w:after="0"/>
        <w:ind w:firstLine="142"/>
      </w:pPr>
      <w:r>
        <w:t xml:space="preserve">12 juin GS </w:t>
      </w:r>
      <w:r w:rsidR="005F6603">
        <w:t xml:space="preserve">Animation </w:t>
      </w:r>
      <w:r>
        <w:t>Petite graine deviendra verte</w:t>
      </w:r>
      <w:r w:rsidR="005F6603">
        <w:t>,</w:t>
      </w:r>
      <w:r>
        <w:t xml:space="preserve"> proposé</w:t>
      </w:r>
      <w:r w:rsidR="005F6603">
        <w:t>e</w:t>
      </w:r>
      <w:r>
        <w:t xml:space="preserve"> par l’espace Mendes France.</w:t>
      </w:r>
    </w:p>
    <w:p w:rsidR="00D336ED" w:rsidRDefault="004934AB" w:rsidP="00901BDD">
      <w:pPr>
        <w:pStyle w:val="NormalWeb"/>
        <w:spacing w:before="0" w:beforeAutospacing="0" w:after="0"/>
        <w:ind w:firstLine="142"/>
      </w:pPr>
      <w:r>
        <w:t xml:space="preserve">                         </w:t>
      </w:r>
    </w:p>
    <w:p w:rsidR="00901BDD" w:rsidRDefault="00901BDD" w:rsidP="00D30A0D">
      <w:pPr>
        <w:pStyle w:val="NormalWeb"/>
        <w:spacing w:before="0" w:beforeAutospacing="0" w:after="0"/>
        <w:ind w:firstLine="142"/>
      </w:pPr>
    </w:p>
    <w:p w:rsidR="00901BDD" w:rsidRDefault="00901BDD"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Toutes ces sorties représentent un coût important. Pour les financer nous comptons </w:t>
      </w:r>
      <w:r w:rsidR="006469E5">
        <w:rPr>
          <w:rFonts w:ascii="Times New Roman" w:eastAsia="Times New Roman" w:hAnsi="Times New Roman" w:cs="Times New Roman"/>
          <w:sz w:val="24"/>
          <w:szCs w:val="24"/>
          <w:lang w:eastAsia="fr-FR"/>
        </w:rPr>
        <w:t xml:space="preserve">sur l’aide de la CDC (5 </w:t>
      </w:r>
      <w:r>
        <w:rPr>
          <w:rFonts w:ascii="Times New Roman" w:eastAsia="Times New Roman" w:hAnsi="Times New Roman" w:cs="Times New Roman"/>
          <w:sz w:val="24"/>
          <w:szCs w:val="24"/>
          <w:lang w:eastAsia="fr-FR"/>
        </w:rPr>
        <w:t>euros par enfant), les subventions privées (600 euros pour le transport au théâtre)</w:t>
      </w:r>
      <w:r w:rsidR="006469E5">
        <w:rPr>
          <w:rFonts w:ascii="Times New Roman" w:eastAsia="Times New Roman" w:hAnsi="Times New Roman" w:cs="Times New Roman"/>
          <w:sz w:val="24"/>
          <w:szCs w:val="24"/>
          <w:lang w:eastAsia="fr-FR"/>
        </w:rPr>
        <w:t>, 379 euros</w:t>
      </w:r>
      <w:r w:rsidR="001826A9">
        <w:rPr>
          <w:rFonts w:ascii="Times New Roman" w:eastAsia="Times New Roman" w:hAnsi="Times New Roman" w:cs="Times New Roman"/>
          <w:sz w:val="24"/>
          <w:szCs w:val="24"/>
          <w:lang w:eastAsia="fr-FR"/>
        </w:rPr>
        <w:t xml:space="preserve"> de l’</w:t>
      </w:r>
      <w:r w:rsidR="006469E5">
        <w:rPr>
          <w:rFonts w:ascii="Times New Roman" w:eastAsia="Times New Roman" w:hAnsi="Times New Roman" w:cs="Times New Roman"/>
          <w:sz w:val="24"/>
          <w:szCs w:val="24"/>
          <w:lang w:eastAsia="fr-FR"/>
        </w:rPr>
        <w:t>opération laverie</w:t>
      </w:r>
      <w:r w:rsidR="001826A9">
        <w:rPr>
          <w:rFonts w:ascii="Times New Roman" w:eastAsia="Times New Roman" w:hAnsi="Times New Roman" w:cs="Times New Roman"/>
          <w:sz w:val="24"/>
          <w:szCs w:val="24"/>
          <w:lang w:eastAsia="fr-FR"/>
        </w:rPr>
        <w:t xml:space="preserve"> et</w:t>
      </w:r>
      <w:r>
        <w:rPr>
          <w:rFonts w:ascii="Times New Roman" w:eastAsia="Times New Roman" w:hAnsi="Times New Roman" w:cs="Times New Roman"/>
          <w:sz w:val="24"/>
          <w:szCs w:val="24"/>
          <w:lang w:eastAsia="fr-FR"/>
        </w:rPr>
        <w:t xml:space="preserve"> la coopérative scolaire et surtout le soutien de l’APE.</w:t>
      </w:r>
    </w:p>
    <w:p w:rsidR="006469E5" w:rsidRDefault="006469E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Cette année la </w:t>
      </w:r>
      <w:r w:rsidR="001826A9">
        <w:rPr>
          <w:rFonts w:ascii="Times New Roman" w:eastAsia="Times New Roman" w:hAnsi="Times New Roman" w:cs="Times New Roman"/>
          <w:sz w:val="24"/>
          <w:szCs w:val="24"/>
          <w:lang w:eastAsia="fr-FR"/>
        </w:rPr>
        <w:t>coopérative</w:t>
      </w:r>
      <w:r>
        <w:rPr>
          <w:rFonts w:ascii="Times New Roman" w:eastAsia="Times New Roman" w:hAnsi="Times New Roman" w:cs="Times New Roman"/>
          <w:sz w:val="24"/>
          <w:szCs w:val="24"/>
          <w:lang w:eastAsia="fr-FR"/>
        </w:rPr>
        <w:t xml:space="preserve"> scolaire a été peu soutenue : 49% de participation.</w:t>
      </w:r>
    </w:p>
    <w:p w:rsidR="00901BDD" w:rsidRDefault="00901BDD"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C’est grace au fonds récoltés par l’APE que nous finançons la plupart de nos projets.</w:t>
      </w:r>
    </w:p>
    <w:p w:rsidR="004C7C07" w:rsidRDefault="004C7C07" w:rsidP="00901BDD">
      <w:pPr>
        <w:spacing w:after="0" w:line="240" w:lineRule="auto"/>
        <w:rPr>
          <w:rFonts w:ascii="Times New Roman" w:eastAsia="Times New Roman" w:hAnsi="Times New Roman" w:cs="Times New Roman"/>
          <w:sz w:val="24"/>
          <w:szCs w:val="24"/>
          <w:lang w:eastAsia="fr-FR"/>
        </w:rPr>
      </w:pPr>
    </w:p>
    <w:p w:rsidR="004C7C07" w:rsidRDefault="004C7C07" w:rsidP="00901BDD">
      <w:pPr>
        <w:spacing w:after="0" w:line="240" w:lineRule="auto"/>
        <w:rPr>
          <w:rFonts w:ascii="Times New Roman" w:eastAsia="Times New Roman" w:hAnsi="Times New Roman" w:cs="Times New Roman"/>
          <w:sz w:val="24"/>
          <w:szCs w:val="24"/>
          <w:lang w:eastAsia="fr-FR"/>
        </w:rPr>
      </w:pPr>
    </w:p>
    <w:p w:rsidR="004C7C07" w:rsidRDefault="00B24EF1" w:rsidP="004C7C0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blog de l’école a été créé</w:t>
      </w:r>
      <w:r w:rsidR="004C7C07">
        <w:rPr>
          <w:rFonts w:ascii="Times New Roman" w:eastAsia="Times New Roman" w:hAnsi="Times New Roman" w:cs="Times New Roman"/>
          <w:sz w:val="24"/>
          <w:szCs w:val="24"/>
          <w:lang w:eastAsia="fr-FR"/>
        </w:rPr>
        <w:t xml:space="preserve">   blogs16.ac-poitiers.fr/mansle.</w:t>
      </w:r>
    </w:p>
    <w:p w:rsidR="004C7C07" w:rsidRDefault="004C7C07" w:rsidP="004C7C0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Tous les enseignants ont reçu une formation sur l’utilisation de ce blog.</w:t>
      </w:r>
    </w:p>
    <w:p w:rsidR="004C7C07" w:rsidRDefault="004C7C07" w:rsidP="004C7C0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Nous allons essayer de le faire vivre mais nous en sommes au début de l’utilisation.</w:t>
      </w:r>
    </w:p>
    <w:p w:rsidR="001826A9" w:rsidRDefault="001826A9" w:rsidP="004C7C07">
      <w:pPr>
        <w:spacing w:after="0" w:line="240" w:lineRule="auto"/>
        <w:rPr>
          <w:rFonts w:ascii="Times New Roman" w:eastAsia="Times New Roman" w:hAnsi="Times New Roman" w:cs="Times New Roman"/>
          <w:sz w:val="24"/>
          <w:szCs w:val="24"/>
          <w:lang w:eastAsia="fr-FR"/>
        </w:rPr>
      </w:pPr>
    </w:p>
    <w:p w:rsidR="001826A9" w:rsidRDefault="008F1F3A" w:rsidP="004C7C0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L’aménagement de la cour en maternelle pose question. L’idée de l’installation d’une structure de jeu avait été évoquée lors de précédents conseil</w:t>
      </w:r>
      <w:r w:rsidR="005F660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d’école. Les enseignantes de maternelle s’interrogeaient sur ce projet. Pour l’instant le SIVOS n’a pas prévu de projet, c’est une idée à travailler. Il est fait remarquer que la cour aux cailloux pose un problème matériel : les vitres du gymnase et des classes de la cour sont criblées d’impact</w:t>
      </w:r>
      <w:r w:rsidR="00A67387">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de cailloux. </w:t>
      </w:r>
      <w:r w:rsidR="00A67387">
        <w:rPr>
          <w:rFonts w:ascii="Times New Roman" w:eastAsia="Times New Roman" w:hAnsi="Times New Roman" w:cs="Times New Roman"/>
          <w:sz w:val="24"/>
          <w:szCs w:val="24"/>
          <w:lang w:eastAsia="fr-FR"/>
        </w:rPr>
        <w:t xml:space="preserve">Par contre Mme Chaillou fait remarquer qu’au niveau de la sécurité en cas de chute ce système est très performant. Remplacer les cailloux par un </w:t>
      </w:r>
      <w:r w:rsidR="00320EE2">
        <w:rPr>
          <w:rFonts w:ascii="Times New Roman" w:eastAsia="Times New Roman" w:hAnsi="Times New Roman" w:cs="Times New Roman"/>
          <w:sz w:val="24"/>
          <w:szCs w:val="24"/>
          <w:lang w:eastAsia="fr-FR"/>
        </w:rPr>
        <w:t>revêtement</w:t>
      </w:r>
      <w:r w:rsidR="00A67387">
        <w:rPr>
          <w:rFonts w:ascii="Times New Roman" w:eastAsia="Times New Roman" w:hAnsi="Times New Roman" w:cs="Times New Roman"/>
          <w:sz w:val="24"/>
          <w:szCs w:val="24"/>
          <w:lang w:eastAsia="fr-FR"/>
        </w:rPr>
        <w:t xml:space="preserve"> de sol serait trop cher</w:t>
      </w:r>
      <w:r w:rsidR="00320EE2">
        <w:rPr>
          <w:rFonts w:ascii="Times New Roman" w:eastAsia="Times New Roman" w:hAnsi="Times New Roman" w:cs="Times New Roman"/>
          <w:sz w:val="24"/>
          <w:szCs w:val="24"/>
          <w:lang w:eastAsia="fr-FR"/>
        </w:rPr>
        <w:t>.</w:t>
      </w:r>
    </w:p>
    <w:p w:rsidR="00901BDD" w:rsidRDefault="00901BDD" w:rsidP="00901BDD">
      <w:pPr>
        <w:spacing w:after="0" w:line="240" w:lineRule="auto"/>
        <w:rPr>
          <w:rFonts w:ascii="Times New Roman" w:eastAsia="Times New Roman" w:hAnsi="Times New Roman" w:cs="Times New Roman"/>
          <w:sz w:val="24"/>
          <w:szCs w:val="24"/>
          <w:lang w:eastAsia="fr-FR"/>
        </w:rPr>
      </w:pPr>
    </w:p>
    <w:p w:rsidR="00901BDD" w:rsidRDefault="00374690" w:rsidP="00901BDD">
      <w:pPr>
        <w:spacing w:after="0" w:line="240" w:lineRule="auto"/>
        <w:rPr>
          <w:rFonts w:ascii="Times New Roman" w:eastAsia="Times New Roman" w:hAnsi="Times New Roman" w:cs="Times New Roman"/>
          <w:b/>
          <w:sz w:val="28"/>
          <w:szCs w:val="28"/>
          <w:u w:val="single"/>
          <w:lang w:eastAsia="fr-FR"/>
        </w:rPr>
      </w:pPr>
      <w:r>
        <w:rPr>
          <w:rFonts w:ascii="Times New Roman" w:eastAsia="Times New Roman" w:hAnsi="Times New Roman" w:cs="Times New Roman"/>
          <w:b/>
          <w:sz w:val="28"/>
          <w:szCs w:val="28"/>
          <w:u w:val="single"/>
          <w:lang w:eastAsia="fr-FR"/>
        </w:rPr>
        <w:t>3/Effectifs</w:t>
      </w:r>
    </w:p>
    <w:p w:rsidR="00374690" w:rsidRDefault="00374690" w:rsidP="00901BDD">
      <w:pPr>
        <w:spacing w:after="0" w:line="240" w:lineRule="auto"/>
        <w:rPr>
          <w:rFonts w:ascii="Times New Roman" w:eastAsia="Times New Roman" w:hAnsi="Times New Roman" w:cs="Times New Roman"/>
          <w:b/>
          <w:sz w:val="28"/>
          <w:szCs w:val="28"/>
          <w:u w:val="single"/>
          <w:lang w:eastAsia="fr-FR"/>
        </w:rPr>
      </w:pPr>
      <w:r>
        <w:rPr>
          <w:rFonts w:ascii="Times New Roman" w:eastAsia="Times New Roman" w:hAnsi="Times New Roman" w:cs="Times New Roman"/>
          <w:b/>
          <w:sz w:val="28"/>
          <w:szCs w:val="28"/>
          <w:u w:val="single"/>
          <w:lang w:eastAsia="fr-FR"/>
        </w:rPr>
        <w:t>Actuels</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PS/PS - 7/10 17</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PS/MS - 14/5 19</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 xml:space="preserve">MS/GS - 9/12 21 </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 xml:space="preserve">MS/GS - 8/14 22 </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 xml:space="preserve">CP/CE1 - 13/7 20 </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CP/CE1 - 13/8 21</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CE2 28</w:t>
      </w:r>
      <w:r w:rsidR="00FE6ACA">
        <w:rPr>
          <w:rFonts w:ascii="Open Sans" w:hAnsi="Open Sans" w:cs="Open Sans"/>
          <w:color w:val="333333"/>
          <w:sz w:val="20"/>
          <w:szCs w:val="20"/>
        </w:rPr>
        <w:t xml:space="preserve"> dont 3 ULIS</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CM1/CM2 - 15/14 29 dont 5 ulis donc 25</w:t>
      </w:r>
    </w:p>
    <w:p w:rsidR="00374690" w:rsidRDefault="00374690" w:rsidP="00901BDD">
      <w:pPr>
        <w:spacing w:after="0" w:line="240" w:lineRule="auto"/>
        <w:rPr>
          <w:rFonts w:ascii="Open Sans" w:hAnsi="Open Sans" w:cs="Open Sans"/>
          <w:color w:val="333333"/>
          <w:sz w:val="20"/>
          <w:szCs w:val="20"/>
        </w:rPr>
      </w:pPr>
      <w:r>
        <w:rPr>
          <w:rFonts w:ascii="Open Sans" w:hAnsi="Open Sans" w:cs="Open Sans"/>
          <w:color w:val="333333"/>
          <w:sz w:val="20"/>
          <w:szCs w:val="20"/>
        </w:rPr>
        <w:t>CM1/CM2 - 16/12 28 dont 4 ulis donc24</w:t>
      </w:r>
    </w:p>
    <w:p w:rsidR="00374690" w:rsidRPr="00FF5C58" w:rsidRDefault="00374690" w:rsidP="00901BDD">
      <w:pPr>
        <w:spacing w:after="0" w:line="240" w:lineRule="auto"/>
        <w:rPr>
          <w:rFonts w:ascii="Times New Roman" w:eastAsia="Times New Roman" w:hAnsi="Times New Roman" w:cs="Times New Roman"/>
          <w:b/>
          <w:sz w:val="28"/>
          <w:szCs w:val="28"/>
          <w:u w:val="single"/>
          <w:lang w:eastAsia="fr-FR"/>
        </w:rPr>
      </w:pPr>
      <w:r>
        <w:rPr>
          <w:rStyle w:val="lev"/>
          <w:rFonts w:ascii="Open Sans" w:hAnsi="Open Sans" w:cs="Open Sans"/>
          <w:color w:val="333333"/>
          <w:sz w:val="20"/>
          <w:szCs w:val="20"/>
        </w:rPr>
        <w:t>TOTAL205</w:t>
      </w:r>
    </w:p>
    <w:p w:rsidR="00901BDD" w:rsidRDefault="00374690"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Dont </w:t>
      </w:r>
      <w:r w:rsidR="00901BDD">
        <w:rPr>
          <w:rFonts w:ascii="Times New Roman" w:eastAsia="Times New Roman" w:hAnsi="Times New Roman" w:cs="Times New Roman"/>
          <w:sz w:val="24"/>
          <w:szCs w:val="24"/>
          <w:lang w:eastAsia="fr-FR"/>
        </w:rPr>
        <w:t>ULIS  12</w:t>
      </w:r>
    </w:p>
    <w:p w:rsidR="00FE6ACA" w:rsidRDefault="00FE6ACA" w:rsidP="00901BDD">
      <w:pPr>
        <w:spacing w:after="0" w:line="240" w:lineRule="auto"/>
        <w:rPr>
          <w:rFonts w:ascii="Times New Roman" w:eastAsia="Times New Roman" w:hAnsi="Times New Roman" w:cs="Times New Roman"/>
          <w:sz w:val="24"/>
          <w:szCs w:val="24"/>
          <w:lang w:eastAsia="fr-FR"/>
        </w:rPr>
      </w:pPr>
    </w:p>
    <w:p w:rsidR="00FE6ACA" w:rsidRDefault="00FE6ACA"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Effectif prévisionnel</w:t>
      </w:r>
    </w:p>
    <w:tbl>
      <w:tblPr>
        <w:tblW w:w="3167" w:type="dxa"/>
        <w:shd w:val="clear" w:color="auto" w:fill="FFFFFF"/>
        <w:tblCellMar>
          <w:top w:w="15" w:type="dxa"/>
          <w:left w:w="15" w:type="dxa"/>
          <w:bottom w:w="15" w:type="dxa"/>
          <w:right w:w="15" w:type="dxa"/>
        </w:tblCellMar>
        <w:tblLook w:val="04A0"/>
      </w:tblPr>
      <w:tblGrid>
        <w:gridCol w:w="2173"/>
        <w:gridCol w:w="994"/>
      </w:tblGrid>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CYCLE I</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75</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TPS</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7</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PS</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22</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MS</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24</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GS</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22</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CYCLE II</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62</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CP</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19</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CE1</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26</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CE2</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17</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CYCLE III</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63</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CM1</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31</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CM2</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color w:val="333333"/>
                <w:sz w:val="20"/>
                <w:szCs w:val="20"/>
                <w:lang w:eastAsia="fr-FR"/>
              </w:rPr>
            </w:pPr>
            <w:r w:rsidRPr="00FE6ACA">
              <w:rPr>
                <w:rFonts w:ascii="Open Sans" w:eastAsia="Times New Roman" w:hAnsi="Open Sans" w:cs="Open Sans"/>
                <w:color w:val="333333"/>
                <w:sz w:val="20"/>
                <w:szCs w:val="20"/>
                <w:lang w:eastAsia="fr-FR"/>
              </w:rPr>
              <w:t>32</w:t>
            </w:r>
          </w:p>
        </w:tc>
      </w:tr>
      <w:tr w:rsidR="00FE6ACA" w:rsidRPr="00FE6ACA" w:rsidTr="00FE6ACA">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TOTAL</w:t>
            </w:r>
          </w:p>
        </w:tc>
        <w:tc>
          <w:tcPr>
            <w:tcW w:w="0" w:type="auto"/>
            <w:tcBorders>
              <w:top w:val="nil"/>
              <w:left w:val="nil"/>
              <w:bottom w:val="nil"/>
              <w:right w:val="nil"/>
            </w:tcBorders>
            <w:shd w:val="clear" w:color="auto" w:fill="FFFFFF"/>
            <w:tcMar>
              <w:top w:w="45" w:type="dxa"/>
              <w:left w:w="45" w:type="dxa"/>
              <w:bottom w:w="45" w:type="dxa"/>
              <w:right w:w="45" w:type="dxa"/>
            </w:tcMar>
            <w:hideMark/>
          </w:tcPr>
          <w:p w:rsidR="00FE6ACA" w:rsidRPr="00FE6ACA" w:rsidRDefault="00FE6ACA" w:rsidP="00FE6ACA">
            <w:pPr>
              <w:spacing w:after="0" w:line="240" w:lineRule="auto"/>
              <w:jc w:val="right"/>
              <w:rPr>
                <w:rFonts w:ascii="Open Sans" w:eastAsia="Times New Roman" w:hAnsi="Open Sans" w:cs="Open Sans"/>
                <w:b/>
                <w:bCs/>
                <w:caps/>
                <w:color w:val="333333"/>
                <w:sz w:val="20"/>
                <w:szCs w:val="20"/>
                <w:lang w:eastAsia="fr-FR"/>
              </w:rPr>
            </w:pPr>
            <w:r w:rsidRPr="00FE6ACA">
              <w:rPr>
                <w:rFonts w:ascii="Open Sans" w:eastAsia="Times New Roman" w:hAnsi="Open Sans" w:cs="Open Sans"/>
                <w:b/>
                <w:bCs/>
                <w:caps/>
                <w:color w:val="333333"/>
                <w:sz w:val="20"/>
                <w:lang w:eastAsia="fr-FR"/>
              </w:rPr>
              <w:t>200</w:t>
            </w:r>
          </w:p>
        </w:tc>
      </w:tr>
    </w:tbl>
    <w:p w:rsidR="00901BDD" w:rsidRDefault="00901BDD" w:rsidP="00901BDD">
      <w:pPr>
        <w:spacing w:after="0" w:line="240" w:lineRule="auto"/>
        <w:rPr>
          <w:rFonts w:ascii="Times New Roman" w:eastAsia="Times New Roman" w:hAnsi="Times New Roman" w:cs="Times New Roman"/>
          <w:sz w:val="24"/>
          <w:szCs w:val="24"/>
          <w:lang w:eastAsia="fr-FR"/>
        </w:rPr>
      </w:pPr>
    </w:p>
    <w:p w:rsidR="00906182" w:rsidRDefault="0090618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Sans les inscriptions TPS PS impossible à prévoir</w:t>
      </w:r>
    </w:p>
    <w:p w:rsidR="00901BDD" w:rsidRDefault="0090618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Départ CM2 20 ULIS 4</w:t>
      </w:r>
    </w:p>
    <w:p w:rsidR="00901BDD" w:rsidRDefault="00901BDD" w:rsidP="00901BDD">
      <w:pPr>
        <w:spacing w:after="0" w:line="240" w:lineRule="auto"/>
        <w:rPr>
          <w:rFonts w:ascii="Times New Roman" w:eastAsia="Times New Roman" w:hAnsi="Times New Roman" w:cs="Times New Roman"/>
          <w:sz w:val="24"/>
          <w:szCs w:val="24"/>
          <w:lang w:eastAsia="fr-FR"/>
        </w:rPr>
      </w:pPr>
    </w:p>
    <w:p w:rsidR="00906182" w:rsidRDefault="0090618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Dans une école comme la notre, les seuils de </w:t>
      </w:r>
      <w:r w:rsidR="0093585F">
        <w:rPr>
          <w:rFonts w:ascii="Times New Roman" w:eastAsia="Times New Roman" w:hAnsi="Times New Roman" w:cs="Times New Roman"/>
          <w:sz w:val="24"/>
          <w:szCs w:val="24"/>
          <w:lang w:eastAsia="fr-FR"/>
        </w:rPr>
        <w:t xml:space="preserve"> fermeture sont difficiles à fixer en raison d’une école avec des classes maternelles et élémentaires en nombre proches 5 et 4 alors que les seuils ne sont pas les mêmes en élémentaire et maternelle et de la présence d’une ULIS qui pour fonctionner a besoin de place dans les classes ordinaires pour pouvoir réaliser les inclusions.</w:t>
      </w:r>
    </w:p>
    <w:p w:rsidR="0093585F" w:rsidRDefault="0093585F"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n’existe pas de seuil type pour une ouverture et fermeture.</w:t>
      </w:r>
    </w:p>
    <w:p w:rsidR="00561770" w:rsidRDefault="00561770" w:rsidP="00901BDD">
      <w:pPr>
        <w:spacing w:after="0" w:line="240" w:lineRule="auto"/>
        <w:rPr>
          <w:rFonts w:ascii="Times New Roman" w:eastAsia="Times New Roman" w:hAnsi="Times New Roman" w:cs="Times New Roman"/>
          <w:sz w:val="24"/>
          <w:szCs w:val="24"/>
          <w:lang w:eastAsia="fr-FR"/>
        </w:rPr>
      </w:pPr>
    </w:p>
    <w:p w:rsidR="004C7C07" w:rsidRDefault="004C7C07"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peut voir se dégager quelques chiffres.</w:t>
      </w:r>
    </w:p>
    <w:p w:rsidR="004C7C07" w:rsidRDefault="004C7C07"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 par classe en maternelle</w:t>
      </w:r>
    </w:p>
    <w:p w:rsidR="004C7C07" w:rsidRDefault="004C7C07"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Tableau syndical pour une école 9 classes élémentaire</w:t>
      </w:r>
      <w:r w:rsidR="00B24EF1">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fermeture à moins de 217, en zones sensibles à moins 190</w:t>
      </w:r>
    </w:p>
    <w:p w:rsidR="004C7C07" w:rsidRDefault="004C7C07"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décision appartient à la direction des services départementaux qui analyse en fonction des chiffres et des particularités locales.</w:t>
      </w:r>
    </w:p>
    <w:p w:rsidR="004C7C07" w:rsidRDefault="004C7C07"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ne pense pas que nous fassions l’objet d’une mesure de fermeture cette année.</w:t>
      </w:r>
    </w:p>
    <w:p w:rsidR="004C7C07" w:rsidRDefault="004C7C07" w:rsidP="00901BDD">
      <w:pPr>
        <w:spacing w:after="0" w:line="240" w:lineRule="auto"/>
        <w:rPr>
          <w:rFonts w:ascii="Times New Roman" w:eastAsia="Times New Roman" w:hAnsi="Times New Roman" w:cs="Times New Roman"/>
          <w:sz w:val="24"/>
          <w:szCs w:val="24"/>
          <w:lang w:eastAsia="fr-FR"/>
        </w:rPr>
      </w:pPr>
    </w:p>
    <w:p w:rsidR="00901BDD" w:rsidRDefault="00901BDD" w:rsidP="00901BDD">
      <w:pPr>
        <w:spacing w:after="0" w:line="240" w:lineRule="auto"/>
        <w:rPr>
          <w:rFonts w:ascii="Times New Roman" w:eastAsia="Times New Roman" w:hAnsi="Times New Roman" w:cs="Times New Roman"/>
          <w:sz w:val="24"/>
          <w:szCs w:val="24"/>
          <w:lang w:eastAsia="fr-FR"/>
        </w:rPr>
      </w:pPr>
    </w:p>
    <w:p w:rsidR="00901BDD" w:rsidRDefault="004C7C07" w:rsidP="00901BDD">
      <w:pPr>
        <w:spacing w:after="0" w:line="240" w:lineRule="auto"/>
        <w:rPr>
          <w:rFonts w:ascii="Times New Roman" w:eastAsia="Times New Roman" w:hAnsi="Times New Roman" w:cs="Times New Roman"/>
          <w:b/>
          <w:sz w:val="24"/>
          <w:szCs w:val="24"/>
          <w:u w:val="single"/>
          <w:lang w:eastAsia="fr-FR"/>
        </w:rPr>
      </w:pPr>
      <w:r w:rsidRPr="00B00320">
        <w:rPr>
          <w:rFonts w:ascii="Times New Roman" w:eastAsia="Times New Roman" w:hAnsi="Times New Roman" w:cs="Times New Roman"/>
          <w:b/>
          <w:sz w:val="24"/>
          <w:szCs w:val="24"/>
          <w:u w:val="single"/>
          <w:lang w:eastAsia="fr-FR"/>
        </w:rPr>
        <w:t>4/ Assiduité scolaire</w:t>
      </w:r>
    </w:p>
    <w:p w:rsidR="00B00320" w:rsidRDefault="00B00320" w:rsidP="00901BDD">
      <w:pPr>
        <w:spacing w:after="0" w:line="240" w:lineRule="auto"/>
        <w:rPr>
          <w:rFonts w:ascii="Times New Roman" w:eastAsia="Times New Roman" w:hAnsi="Times New Roman" w:cs="Times New Roman"/>
          <w:sz w:val="24"/>
          <w:szCs w:val="24"/>
          <w:lang w:eastAsia="fr-FR"/>
        </w:rPr>
      </w:pPr>
      <w:r w:rsidRPr="00B00320">
        <w:rPr>
          <w:rFonts w:ascii="Times New Roman" w:eastAsia="Times New Roman" w:hAnsi="Times New Roman" w:cs="Times New Roman"/>
          <w:sz w:val="24"/>
          <w:szCs w:val="24"/>
          <w:lang w:eastAsia="fr-FR"/>
        </w:rPr>
        <w:t>L’école est obligatoire de 3 à 16 ans.</w:t>
      </w:r>
      <w:r>
        <w:rPr>
          <w:rFonts w:ascii="Times New Roman" w:eastAsia="Times New Roman" w:hAnsi="Times New Roman" w:cs="Times New Roman"/>
          <w:sz w:val="24"/>
          <w:szCs w:val="24"/>
          <w:lang w:eastAsia="fr-FR"/>
        </w:rPr>
        <w:t xml:space="preserve"> Notre société a choisi d’instruire les enfants plutôt que de les laisser libres, oisifs ou de les mettre au travail. C’est un choix de société qui espère que l’instruction permettra d’</w:t>
      </w:r>
      <w:r w:rsidR="001826A9">
        <w:rPr>
          <w:rFonts w:ascii="Times New Roman" w:eastAsia="Times New Roman" w:hAnsi="Times New Roman" w:cs="Times New Roman"/>
          <w:sz w:val="24"/>
          <w:szCs w:val="24"/>
          <w:lang w:eastAsia="fr-FR"/>
        </w:rPr>
        <w:t>aboutir</w:t>
      </w:r>
      <w:r>
        <w:rPr>
          <w:rFonts w:ascii="Times New Roman" w:eastAsia="Times New Roman" w:hAnsi="Times New Roman" w:cs="Times New Roman"/>
          <w:sz w:val="24"/>
          <w:szCs w:val="24"/>
          <w:lang w:eastAsia="fr-FR"/>
        </w:rPr>
        <w:t xml:space="preserve"> à des citoyens éclairés et responsables.</w:t>
      </w:r>
    </w:p>
    <w:p w:rsidR="00B00320" w:rsidRDefault="00B00320"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note qu’il faut de plus en plus lu</w:t>
      </w:r>
      <w:r w:rsidR="001826A9">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eastAsia="fr-FR"/>
        </w:rPr>
        <w:t>ter contre l’absentéisme. L’école est de plus en plus vue comme un lieu de consommation que comme un lieu de travail nécessitant assiduité, présence régulière et efforts.</w:t>
      </w:r>
    </w:p>
    <w:p w:rsidR="00B00320" w:rsidRDefault="00B00320"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enfant absent a forcément raté l’</w:t>
      </w:r>
      <w:r w:rsidR="00A3679F">
        <w:rPr>
          <w:rFonts w:ascii="Times New Roman" w:eastAsia="Times New Roman" w:hAnsi="Times New Roman" w:cs="Times New Roman"/>
          <w:sz w:val="24"/>
          <w:szCs w:val="24"/>
          <w:lang w:eastAsia="fr-FR"/>
        </w:rPr>
        <w:t>entrainement</w:t>
      </w:r>
      <w:r>
        <w:rPr>
          <w:rFonts w:ascii="Times New Roman" w:eastAsia="Times New Roman" w:hAnsi="Times New Roman" w:cs="Times New Roman"/>
          <w:sz w:val="24"/>
          <w:szCs w:val="24"/>
          <w:lang w:eastAsia="fr-FR"/>
        </w:rPr>
        <w:t xml:space="preserve"> et/ou la découverte d’une notion. Même si l’enseignant essaie de faire rattr</w:t>
      </w:r>
      <w:r w:rsidR="00A3679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per un peu de ce qui a été fait, il ne peut pas récupérer 6h ou 12h d’enseignement en individuel.</w:t>
      </w:r>
      <w:r w:rsidR="00A3679F">
        <w:rPr>
          <w:rFonts w:ascii="Times New Roman" w:eastAsia="Times New Roman" w:hAnsi="Times New Roman" w:cs="Times New Roman"/>
          <w:sz w:val="24"/>
          <w:szCs w:val="24"/>
          <w:lang w:eastAsia="fr-FR"/>
        </w:rPr>
        <w:t xml:space="preserve"> </w:t>
      </w:r>
    </w:p>
    <w:p w:rsidR="00A3679F" w:rsidRDefault="00A3679F"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absences que nous rencontrons sont souvent :</w:t>
      </w:r>
    </w:p>
    <w:p w:rsidR="00B00320" w:rsidRDefault="00B00320" w:rsidP="00B00320">
      <w:pPr>
        <w:pStyle w:val="Paragraphedeliste"/>
        <w:numPr>
          <w:ilvl w:val="0"/>
          <w:numId w:val="4"/>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Rendez </w:t>
      </w:r>
      <w:r w:rsidRPr="00B00320">
        <w:rPr>
          <w:rFonts w:ascii="Times New Roman" w:eastAsia="Times New Roman" w:hAnsi="Times New Roman" w:cs="Times New Roman"/>
          <w:sz w:val="24"/>
          <w:szCs w:val="24"/>
          <w:lang w:eastAsia="fr-FR"/>
        </w:rPr>
        <w:t xml:space="preserve"> </w:t>
      </w:r>
      <w:r w:rsidR="00A3679F">
        <w:rPr>
          <w:rFonts w:ascii="Times New Roman" w:eastAsia="Times New Roman" w:hAnsi="Times New Roman" w:cs="Times New Roman"/>
          <w:sz w:val="24"/>
          <w:szCs w:val="24"/>
          <w:lang w:eastAsia="fr-FR"/>
        </w:rPr>
        <w:t>vous médicaux, pour certains rendez vous, compte tenu de la difficulté d’accès à certains spécialistes, cela se justifie mais parfois le rendez-vous aurait pu être pris en dehors du temps scolaire.</w:t>
      </w:r>
    </w:p>
    <w:p w:rsidR="00A3679F" w:rsidRDefault="00A3679F" w:rsidP="00B00320">
      <w:pPr>
        <w:pStyle w:val="Paragraphedeliste"/>
        <w:numPr>
          <w:ilvl w:val="0"/>
          <w:numId w:val="4"/>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Vacances sur le temps scolaire avec comme argument soit que les parents n’ont pas pu avoir de vacances sur le temps scolaire (celui-ci est recevable, un temps en famille peut aussi être utile à l’épanouissement et au bien être de l’enfant) soit parce que les vacances sont moins chères sur le temps scolaire (cet argument économique ne justifie pas une absence et donne une image dévalorisante de l’école). Ces absences doivent faire l’objet d’une demande d’autorisation auprès de la Directrice des Services Départementaux de l’Education Nationale (DSDEN).</w:t>
      </w:r>
    </w:p>
    <w:p w:rsidR="00A3679F" w:rsidRDefault="00A3679F" w:rsidP="00B00320">
      <w:pPr>
        <w:pStyle w:val="Paragraphedeliste"/>
        <w:numPr>
          <w:ilvl w:val="0"/>
          <w:numId w:val="4"/>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Des repos suite à un </w:t>
      </w:r>
      <w:r w:rsidR="00DC1013">
        <w:rPr>
          <w:rFonts w:ascii="Times New Roman" w:eastAsia="Times New Roman" w:hAnsi="Times New Roman" w:cs="Times New Roman"/>
          <w:sz w:val="24"/>
          <w:szCs w:val="24"/>
          <w:lang w:eastAsia="fr-FR"/>
        </w:rPr>
        <w:t>weekend</w:t>
      </w:r>
      <w:r>
        <w:rPr>
          <w:rFonts w:ascii="Times New Roman" w:eastAsia="Times New Roman" w:hAnsi="Times New Roman" w:cs="Times New Roman"/>
          <w:sz w:val="24"/>
          <w:szCs w:val="24"/>
          <w:lang w:eastAsia="fr-FR"/>
        </w:rPr>
        <w:t xml:space="preserve"> chargé.</w:t>
      </w:r>
    </w:p>
    <w:p w:rsidR="00A3679F" w:rsidRDefault="00A3679F" w:rsidP="00A3679F">
      <w:pPr>
        <w:spacing w:after="0" w:line="240" w:lineRule="auto"/>
        <w:ind w:left="1365"/>
        <w:rPr>
          <w:rFonts w:ascii="Times New Roman" w:eastAsia="Times New Roman" w:hAnsi="Times New Roman" w:cs="Times New Roman"/>
          <w:sz w:val="24"/>
          <w:szCs w:val="24"/>
          <w:lang w:eastAsia="fr-FR"/>
        </w:rPr>
      </w:pPr>
    </w:p>
    <w:p w:rsidR="00A3679F" w:rsidRDefault="00A3679F" w:rsidP="00A3679F">
      <w:pPr>
        <w:spacing w:after="0" w:line="240" w:lineRule="auto"/>
        <w:ind w:left="1365"/>
        <w:rPr>
          <w:rFonts w:ascii="Times New Roman" w:eastAsia="Times New Roman" w:hAnsi="Times New Roman" w:cs="Times New Roman"/>
          <w:sz w:val="24"/>
          <w:szCs w:val="24"/>
          <w:lang w:eastAsia="fr-FR"/>
        </w:rPr>
      </w:pPr>
    </w:p>
    <w:p w:rsidR="00A3679F" w:rsidRDefault="00A3679F" w:rsidP="00A3679F">
      <w:pPr>
        <w:spacing w:after="0" w:line="240" w:lineRule="auto"/>
        <w:ind w:left="1365"/>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Bien entendu nous recevons</w:t>
      </w:r>
      <w:r w:rsidR="001826A9">
        <w:rPr>
          <w:rFonts w:ascii="Times New Roman" w:eastAsia="Times New Roman" w:hAnsi="Times New Roman" w:cs="Times New Roman"/>
          <w:sz w:val="24"/>
          <w:szCs w:val="24"/>
          <w:lang w:eastAsia="fr-FR"/>
        </w:rPr>
        <w:t xml:space="preserve"> les parents</w:t>
      </w:r>
      <w:r>
        <w:rPr>
          <w:rFonts w:ascii="Times New Roman" w:eastAsia="Times New Roman" w:hAnsi="Times New Roman" w:cs="Times New Roman"/>
          <w:sz w:val="24"/>
          <w:szCs w:val="24"/>
          <w:lang w:eastAsia="fr-FR"/>
        </w:rPr>
        <w:t xml:space="preserve"> et expliquons que ces absences sont néfastes à la progression de l’enfant mais elles se multiplient quand même et ne peuvent pas </w:t>
      </w:r>
      <w:r w:rsidR="005C048C">
        <w:rPr>
          <w:rFonts w:ascii="Times New Roman" w:eastAsia="Times New Roman" w:hAnsi="Times New Roman" w:cs="Times New Roman"/>
          <w:sz w:val="24"/>
          <w:szCs w:val="24"/>
          <w:lang w:eastAsia="fr-FR"/>
        </w:rPr>
        <w:t>être</w:t>
      </w:r>
      <w:r>
        <w:rPr>
          <w:rFonts w:ascii="Times New Roman" w:eastAsia="Times New Roman" w:hAnsi="Times New Roman" w:cs="Times New Roman"/>
          <w:sz w:val="24"/>
          <w:szCs w:val="24"/>
          <w:lang w:eastAsia="fr-FR"/>
        </w:rPr>
        <w:t xml:space="preserve"> cataloguées dans les absences injustifiées puisque les parents justifient ces absences.</w:t>
      </w:r>
    </w:p>
    <w:p w:rsidR="00320EE2" w:rsidRDefault="00320EE2" w:rsidP="00A3679F">
      <w:pPr>
        <w:spacing w:after="0" w:line="240" w:lineRule="auto"/>
        <w:ind w:left="1365"/>
        <w:rPr>
          <w:rFonts w:ascii="Times New Roman" w:eastAsia="Times New Roman" w:hAnsi="Times New Roman" w:cs="Times New Roman"/>
          <w:sz w:val="24"/>
          <w:szCs w:val="24"/>
          <w:lang w:eastAsia="fr-FR"/>
        </w:rPr>
      </w:pPr>
    </w:p>
    <w:p w:rsidR="00320EE2" w:rsidRDefault="00320EE2" w:rsidP="00A3679F">
      <w:pPr>
        <w:spacing w:after="0" w:line="240" w:lineRule="auto"/>
        <w:ind w:left="1365"/>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mot est passé dans les cahiers pour rappeler cette obligation scolaire.</w:t>
      </w:r>
    </w:p>
    <w:p w:rsidR="005C048C" w:rsidRPr="00A3679F" w:rsidRDefault="005C048C" w:rsidP="00A3679F">
      <w:pPr>
        <w:spacing w:after="0" w:line="240" w:lineRule="auto"/>
        <w:ind w:left="1365"/>
        <w:rPr>
          <w:rFonts w:ascii="Times New Roman" w:eastAsia="Times New Roman" w:hAnsi="Times New Roman" w:cs="Times New Roman"/>
          <w:sz w:val="24"/>
          <w:szCs w:val="24"/>
          <w:lang w:eastAsia="fr-FR"/>
        </w:rPr>
      </w:pPr>
    </w:p>
    <w:p w:rsidR="004C7C07" w:rsidRDefault="004C7C07" w:rsidP="00901BDD">
      <w:pPr>
        <w:spacing w:after="0" w:line="240" w:lineRule="auto"/>
        <w:rPr>
          <w:rFonts w:ascii="Times New Roman" w:eastAsia="Times New Roman" w:hAnsi="Times New Roman" w:cs="Times New Roman"/>
          <w:b/>
          <w:sz w:val="24"/>
          <w:szCs w:val="24"/>
          <w:lang w:eastAsia="fr-FR"/>
        </w:rPr>
      </w:pPr>
    </w:p>
    <w:p w:rsidR="004C7C07" w:rsidRPr="004C7C07" w:rsidRDefault="004C7C07" w:rsidP="00901BDD">
      <w:pPr>
        <w:spacing w:after="0" w:line="240" w:lineRule="auto"/>
        <w:rPr>
          <w:rFonts w:ascii="Times New Roman" w:eastAsia="Times New Roman" w:hAnsi="Times New Roman" w:cs="Times New Roman"/>
          <w:b/>
          <w:sz w:val="24"/>
          <w:szCs w:val="24"/>
          <w:lang w:eastAsia="fr-FR"/>
        </w:rPr>
      </w:pPr>
    </w:p>
    <w:p w:rsidR="00901BDD" w:rsidRDefault="004C7C07" w:rsidP="00901BDD">
      <w:pPr>
        <w:spacing w:after="0" w:line="240" w:lineRule="auto"/>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t>5</w:t>
      </w:r>
      <w:r w:rsidR="00901BDD" w:rsidRPr="00A90B3F">
        <w:rPr>
          <w:rFonts w:ascii="Times New Roman" w:eastAsia="Times New Roman" w:hAnsi="Times New Roman" w:cs="Times New Roman"/>
          <w:b/>
          <w:sz w:val="24"/>
          <w:szCs w:val="24"/>
          <w:u w:val="single"/>
          <w:lang w:eastAsia="fr-FR"/>
        </w:rPr>
        <w:t>/Questions diverses</w:t>
      </w:r>
    </w:p>
    <w:p w:rsidR="00901BDD" w:rsidRDefault="00901BDD" w:rsidP="00901BDD">
      <w:pPr>
        <w:spacing w:after="0" w:line="240" w:lineRule="auto"/>
        <w:rPr>
          <w:rFonts w:ascii="Times New Roman" w:eastAsia="Times New Roman" w:hAnsi="Times New Roman" w:cs="Times New Roman"/>
          <w:sz w:val="24"/>
          <w:szCs w:val="24"/>
          <w:lang w:eastAsia="fr-FR"/>
        </w:rPr>
      </w:pPr>
    </w:p>
    <w:p w:rsidR="00901BDD" w:rsidRDefault="00320EE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le mot rappelant l’obligation scolaire des élémentaires un autre mot soulevait un problème de pl</w:t>
      </w:r>
      <w:r w:rsidR="005F6603">
        <w:rPr>
          <w:rFonts w:ascii="Times New Roman" w:eastAsia="Times New Roman" w:hAnsi="Times New Roman" w:cs="Times New Roman"/>
          <w:sz w:val="24"/>
          <w:szCs w:val="24"/>
          <w:lang w:eastAsia="fr-FR"/>
        </w:rPr>
        <w:t>us en plus prégnant à l’école</w:t>
      </w:r>
      <w:r>
        <w:rPr>
          <w:rFonts w:ascii="Times New Roman" w:eastAsia="Times New Roman" w:hAnsi="Times New Roman" w:cs="Times New Roman"/>
          <w:sz w:val="24"/>
          <w:szCs w:val="24"/>
          <w:lang w:eastAsia="fr-FR"/>
        </w:rPr>
        <w:t> : les violences verbales et physiques.</w:t>
      </w:r>
    </w:p>
    <w:p w:rsidR="00320EE2" w:rsidRDefault="00320EE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 certain nombre d’enfants utilise un vocabulaire qui dépasse le vocabulaire grossier. Ils utilisent des mots et des phrases choquantes dans la bouche d’un enfant. Les parents des enfants concernés sont informés et un suivi est mis en place avec la famille. </w:t>
      </w:r>
    </w:p>
    <w:p w:rsidR="00320EE2" w:rsidRDefault="00320EE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note aussi que les codes de contact</w:t>
      </w:r>
      <w:r w:rsidR="005F660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corporel</w:t>
      </w:r>
      <w:r w:rsidR="005F660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ne sont pas fixés chez certains enfants, ils s’attrapent, s’enlacent pour serrer ou secouer l’autre enfant. Ils n’hésitent pas à </w:t>
      </w:r>
      <w:r w:rsidR="001B0A65">
        <w:rPr>
          <w:rFonts w:ascii="Times New Roman" w:eastAsia="Times New Roman" w:hAnsi="Times New Roman" w:cs="Times New Roman"/>
          <w:sz w:val="24"/>
          <w:szCs w:val="24"/>
          <w:lang w:eastAsia="fr-FR"/>
        </w:rPr>
        <w:t xml:space="preserve"> sauter sur des enfants assis au sol.</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Malgré des explications individuelles, des rappels</w:t>
      </w:r>
      <w:r w:rsidR="00B24E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ces comportements continuent.</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L’équipe a décidé de renforcer le cadre. La directrice est intervenue dans toutes les classes pour rappeler les règles, discuter des contacts physiques possible</w:t>
      </w:r>
      <w:r w:rsidR="00070EDF">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et pas possible</w:t>
      </w:r>
      <w:r w:rsidR="00070EDF">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la cour les règles et sanctions ont été affichées et le moindre écart de comportement est sanctionné. Les parents sont informés.</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Chaque classe tr</w:t>
      </w:r>
      <w:r w:rsidR="005F6603">
        <w:rPr>
          <w:rFonts w:ascii="Times New Roman" w:eastAsia="Times New Roman" w:hAnsi="Times New Roman" w:cs="Times New Roman"/>
          <w:sz w:val="24"/>
          <w:szCs w:val="24"/>
          <w:lang w:eastAsia="fr-FR"/>
        </w:rPr>
        <w:t>availle sur le vivre ensemble,</w:t>
      </w:r>
      <w:r>
        <w:rPr>
          <w:rFonts w:ascii="Times New Roman" w:eastAsia="Times New Roman" w:hAnsi="Times New Roman" w:cs="Times New Roman"/>
          <w:sz w:val="24"/>
          <w:szCs w:val="24"/>
          <w:lang w:eastAsia="fr-FR"/>
        </w:rPr>
        <w:t xml:space="preserve"> le respect de l’autre et l’empathie.</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cadre sera fermement maintenu quant au vocabulaire utilisé et aux attitudes corporelles. Les jeux de bagarre </w:t>
      </w:r>
      <w:r w:rsidR="005F6603">
        <w:rPr>
          <w:rFonts w:ascii="Times New Roman" w:eastAsia="Times New Roman" w:hAnsi="Times New Roman" w:cs="Times New Roman"/>
          <w:sz w:val="24"/>
          <w:szCs w:val="24"/>
          <w:lang w:eastAsia="fr-FR"/>
        </w:rPr>
        <w:t>quel</w:t>
      </w:r>
      <w:r w:rsidR="00070EDF">
        <w:rPr>
          <w:rFonts w:ascii="Times New Roman" w:eastAsia="Times New Roman" w:hAnsi="Times New Roman" w:cs="Times New Roman"/>
          <w:sz w:val="24"/>
          <w:szCs w:val="24"/>
          <w:lang w:eastAsia="fr-FR"/>
        </w:rPr>
        <w:t>s</w:t>
      </w:r>
      <w:r w:rsidR="005F6603">
        <w:rPr>
          <w:rFonts w:ascii="Times New Roman" w:eastAsia="Times New Roman" w:hAnsi="Times New Roman" w:cs="Times New Roman"/>
          <w:sz w:val="24"/>
          <w:szCs w:val="24"/>
          <w:lang w:eastAsia="fr-FR"/>
        </w:rPr>
        <w:t xml:space="preserve"> qu’ils</w:t>
      </w:r>
      <w:r>
        <w:rPr>
          <w:rFonts w:ascii="Times New Roman" w:eastAsia="Times New Roman" w:hAnsi="Times New Roman" w:cs="Times New Roman"/>
          <w:sz w:val="24"/>
          <w:szCs w:val="24"/>
          <w:lang w:eastAsia="fr-FR"/>
        </w:rPr>
        <w:t xml:space="preserve"> soient sont interdits, il est aussi interdit d’encercler l’autre avec ses bras.</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Mme Charial ajoute aussi qu’elle constate des comportements inadaptés vis-à-vis de ses élèves le matin. Ses élèves sont </w:t>
      </w:r>
      <w:r w:rsidR="005F6603">
        <w:rPr>
          <w:rFonts w:ascii="Times New Roman" w:eastAsia="Times New Roman" w:hAnsi="Times New Roman" w:cs="Times New Roman"/>
          <w:sz w:val="24"/>
          <w:szCs w:val="24"/>
          <w:lang w:eastAsia="fr-FR"/>
        </w:rPr>
        <w:t>déficients</w:t>
      </w:r>
      <w:r>
        <w:rPr>
          <w:rFonts w:ascii="Times New Roman" w:eastAsia="Times New Roman" w:hAnsi="Times New Roman" w:cs="Times New Roman"/>
          <w:sz w:val="24"/>
          <w:szCs w:val="24"/>
          <w:lang w:eastAsia="fr-FR"/>
        </w:rPr>
        <w:t xml:space="preserve"> intellectuels et certains</w:t>
      </w:r>
      <w:r w:rsidR="00B24E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le matin à l’</w:t>
      </w:r>
      <w:r w:rsidR="005F6603">
        <w:rPr>
          <w:rFonts w:ascii="Times New Roman" w:eastAsia="Times New Roman" w:hAnsi="Times New Roman" w:cs="Times New Roman"/>
          <w:sz w:val="24"/>
          <w:szCs w:val="24"/>
          <w:lang w:eastAsia="fr-FR"/>
        </w:rPr>
        <w:t>entrée</w:t>
      </w:r>
      <w:r w:rsidR="00B24EF1">
        <w:rPr>
          <w:rFonts w:ascii="Times New Roman" w:eastAsia="Times New Roman" w:hAnsi="Times New Roman" w:cs="Times New Roman"/>
          <w:sz w:val="24"/>
          <w:szCs w:val="24"/>
          <w:lang w:eastAsia="fr-FR"/>
        </w:rPr>
        <w:t>,</w:t>
      </w:r>
      <w:r w:rsidR="005F6603">
        <w:rPr>
          <w:rFonts w:ascii="Times New Roman" w:eastAsia="Times New Roman" w:hAnsi="Times New Roman" w:cs="Times New Roman"/>
          <w:sz w:val="24"/>
          <w:szCs w:val="24"/>
          <w:lang w:eastAsia="fr-FR"/>
        </w:rPr>
        <w:t xml:space="preserve"> se précipitent</w:t>
      </w:r>
      <w:r>
        <w:rPr>
          <w:rFonts w:ascii="Times New Roman" w:eastAsia="Times New Roman" w:hAnsi="Times New Roman" w:cs="Times New Roman"/>
          <w:sz w:val="24"/>
          <w:szCs w:val="24"/>
          <w:lang w:eastAsia="fr-FR"/>
        </w:rPr>
        <w:t xml:space="preserve"> sur des parents pour les embrasser ou faire un </w:t>
      </w:r>
      <w:r w:rsidR="005F6603">
        <w:rPr>
          <w:rFonts w:ascii="Times New Roman" w:eastAsia="Times New Roman" w:hAnsi="Times New Roman" w:cs="Times New Roman"/>
          <w:sz w:val="24"/>
          <w:szCs w:val="24"/>
          <w:lang w:eastAsia="fr-FR"/>
        </w:rPr>
        <w:t>câlin</w:t>
      </w:r>
      <w:r>
        <w:rPr>
          <w:rFonts w:ascii="Times New Roman" w:eastAsia="Times New Roman" w:hAnsi="Times New Roman" w:cs="Times New Roman"/>
          <w:sz w:val="24"/>
          <w:szCs w:val="24"/>
          <w:lang w:eastAsia="fr-FR"/>
        </w:rPr>
        <w:t>. Certains parents répondent et embrassent ou enlacent ces enfants. Mme Charial explique qu’elle travaille avec ses élèves sur ce comportement qui dans un autre lieu</w:t>
      </w:r>
      <w:r w:rsidR="00B24E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pourrait s’avérer dangereux pour eux. Elle incite les parents à ne pas répondre à ces attitudes, à dire bonjour en plaçan</w:t>
      </w:r>
      <w:r w:rsidR="00B24EF1">
        <w:rPr>
          <w:rFonts w:ascii="Times New Roman" w:eastAsia="Times New Roman" w:hAnsi="Times New Roman" w:cs="Times New Roman"/>
          <w:sz w:val="24"/>
          <w:szCs w:val="24"/>
          <w:lang w:eastAsia="fr-FR"/>
        </w:rPr>
        <w:t xml:space="preserve">t la bonne distance avec </w:t>
      </w:r>
      <w:r>
        <w:rPr>
          <w:rFonts w:ascii="Times New Roman" w:eastAsia="Times New Roman" w:hAnsi="Times New Roman" w:cs="Times New Roman"/>
          <w:sz w:val="24"/>
          <w:szCs w:val="24"/>
          <w:lang w:eastAsia="fr-FR"/>
        </w:rPr>
        <w:t>des enfants qui ne sont par les leurs.</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Beaucoup de codes psycho sociaux sont à reposer.</w:t>
      </w:r>
    </w:p>
    <w:p w:rsidR="00070EDF" w:rsidRDefault="00070EDF"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Tous les enfants ne présentent pas ce type de comportement, environ 10  à 15 pour cent sont concernés.</w:t>
      </w:r>
    </w:p>
    <w:p w:rsidR="001B0A65" w:rsidRDefault="001B0A65"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L’équipe fait ce qu’elle peut mais ne peut pas suppléer à </w:t>
      </w:r>
      <w:r w:rsidR="00C863F3">
        <w:rPr>
          <w:rFonts w:ascii="Times New Roman" w:eastAsia="Times New Roman" w:hAnsi="Times New Roman" w:cs="Times New Roman"/>
          <w:sz w:val="24"/>
          <w:szCs w:val="24"/>
          <w:lang w:eastAsia="fr-FR"/>
        </w:rPr>
        <w:t>tout.</w:t>
      </w:r>
    </w:p>
    <w:p w:rsidR="005F6603" w:rsidRDefault="005F6603"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 Croizard intervient parfois avec Mme Drouaud pour poser l’autorité et nous le remercions de son soutien.</w:t>
      </w:r>
    </w:p>
    <w:p w:rsidR="00070EDF" w:rsidRDefault="00070EDF" w:rsidP="00901BDD">
      <w:pPr>
        <w:spacing w:after="0" w:line="240" w:lineRule="auto"/>
        <w:rPr>
          <w:rFonts w:ascii="Times New Roman" w:eastAsia="Times New Roman" w:hAnsi="Times New Roman" w:cs="Times New Roman"/>
          <w:sz w:val="24"/>
          <w:szCs w:val="24"/>
          <w:lang w:eastAsia="fr-FR"/>
        </w:rPr>
      </w:pPr>
    </w:p>
    <w:p w:rsidR="00070EDF" w:rsidRDefault="00070EDF"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Babaud regrette l’absence d’un maître G, à dominante rééducative, sur le secteur qui pourrait travailler sur ces types de problème</w:t>
      </w:r>
      <w:r w:rsidR="00B24EF1">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avec les élèves.</w:t>
      </w:r>
    </w:p>
    <w:p w:rsidR="000F1742" w:rsidRDefault="000F1742" w:rsidP="00901BDD">
      <w:pPr>
        <w:spacing w:after="0" w:line="240" w:lineRule="auto"/>
        <w:rPr>
          <w:rFonts w:ascii="Times New Roman" w:eastAsia="Times New Roman" w:hAnsi="Times New Roman" w:cs="Times New Roman"/>
          <w:sz w:val="24"/>
          <w:szCs w:val="24"/>
          <w:lang w:eastAsia="fr-FR"/>
        </w:rPr>
      </w:pPr>
    </w:p>
    <w:p w:rsidR="000F1742" w:rsidRDefault="000F1742" w:rsidP="00901BD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L’éducation au « vivre ensemble » reste une priorité pour l’équipe.</w:t>
      </w:r>
    </w:p>
    <w:p w:rsidR="001B0A65" w:rsidRPr="00D04727" w:rsidRDefault="001B0A65" w:rsidP="00901BDD">
      <w:pPr>
        <w:spacing w:after="0" w:line="240" w:lineRule="auto"/>
        <w:rPr>
          <w:rFonts w:ascii="Times New Roman" w:eastAsia="Times New Roman" w:hAnsi="Times New Roman" w:cs="Times New Roman"/>
          <w:sz w:val="24"/>
          <w:szCs w:val="24"/>
          <w:lang w:eastAsia="fr-FR"/>
        </w:rPr>
      </w:pPr>
    </w:p>
    <w:p w:rsidR="00901BDD" w:rsidRDefault="00901BDD" w:rsidP="00901BDD">
      <w:pPr>
        <w:spacing w:after="0" w:line="240" w:lineRule="auto"/>
        <w:rPr>
          <w:rFonts w:ascii="Arial" w:eastAsia="Times New Roman" w:hAnsi="Arial" w:cs="Arial"/>
          <w:sz w:val="30"/>
          <w:szCs w:val="30"/>
          <w:lang w:eastAsia="fr-FR"/>
        </w:rPr>
      </w:pPr>
    </w:p>
    <w:p w:rsidR="00901BDD" w:rsidRPr="00D04727" w:rsidRDefault="00901BDD" w:rsidP="00901BDD">
      <w:pPr>
        <w:spacing w:after="0" w:line="240" w:lineRule="auto"/>
        <w:rPr>
          <w:rFonts w:ascii="Arial" w:eastAsia="Times New Roman" w:hAnsi="Arial" w:cs="Arial"/>
          <w:sz w:val="30"/>
          <w:szCs w:val="30"/>
          <w:lang w:eastAsia="fr-FR"/>
        </w:rPr>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01BDD" w:rsidRDefault="00901BDD" w:rsidP="00901BDD">
      <w:pPr>
        <w:pStyle w:val="NormalWeb"/>
        <w:spacing w:before="0" w:beforeAutospacing="0" w:after="0"/>
        <w:ind w:firstLine="142"/>
      </w:pPr>
    </w:p>
    <w:p w:rsidR="00951A8F" w:rsidRDefault="00951A8F"/>
    <w:sectPr w:rsidR="00951A8F" w:rsidSect="00AE1508">
      <w:pgSz w:w="11906" w:h="16838"/>
      <w:pgMar w:top="454" w:right="567"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AB1"/>
    <w:multiLevelType w:val="hybridMultilevel"/>
    <w:tmpl w:val="82C079C6"/>
    <w:lvl w:ilvl="0" w:tplc="553C72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3822F6B"/>
    <w:multiLevelType w:val="hybridMultilevel"/>
    <w:tmpl w:val="6324CFC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45D1274A"/>
    <w:multiLevelType w:val="hybridMultilevel"/>
    <w:tmpl w:val="41E45E0C"/>
    <w:lvl w:ilvl="0" w:tplc="20027198">
      <w:start w:val="1"/>
      <w:numFmt w:val="bullet"/>
      <w:lvlText w:val="-"/>
      <w:lvlJc w:val="left"/>
      <w:pPr>
        <w:ind w:left="1725"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5EDD15FF"/>
    <w:multiLevelType w:val="multilevel"/>
    <w:tmpl w:val="06E6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901BDD"/>
    <w:rsid w:val="00022B3B"/>
    <w:rsid w:val="00070EDF"/>
    <w:rsid w:val="00083F2B"/>
    <w:rsid w:val="00085C7B"/>
    <w:rsid w:val="000A0EAF"/>
    <w:rsid w:val="000F1742"/>
    <w:rsid w:val="0014319C"/>
    <w:rsid w:val="001826A9"/>
    <w:rsid w:val="001B0A65"/>
    <w:rsid w:val="0024456A"/>
    <w:rsid w:val="00291882"/>
    <w:rsid w:val="00320EE2"/>
    <w:rsid w:val="00374690"/>
    <w:rsid w:val="004934AB"/>
    <w:rsid w:val="004944E0"/>
    <w:rsid w:val="004C7C07"/>
    <w:rsid w:val="004E6FCE"/>
    <w:rsid w:val="00561770"/>
    <w:rsid w:val="005C048C"/>
    <w:rsid w:val="005F6603"/>
    <w:rsid w:val="006469E5"/>
    <w:rsid w:val="006B004E"/>
    <w:rsid w:val="006B0DA6"/>
    <w:rsid w:val="006B415C"/>
    <w:rsid w:val="00762917"/>
    <w:rsid w:val="008542AF"/>
    <w:rsid w:val="008F1F3A"/>
    <w:rsid w:val="00901BDD"/>
    <w:rsid w:val="00906182"/>
    <w:rsid w:val="0093585F"/>
    <w:rsid w:val="00951A8F"/>
    <w:rsid w:val="009567CB"/>
    <w:rsid w:val="00965E72"/>
    <w:rsid w:val="00977EEE"/>
    <w:rsid w:val="00A3679F"/>
    <w:rsid w:val="00A67387"/>
    <w:rsid w:val="00AD6D81"/>
    <w:rsid w:val="00AF6F1A"/>
    <w:rsid w:val="00B00320"/>
    <w:rsid w:val="00B24EF1"/>
    <w:rsid w:val="00BC2705"/>
    <w:rsid w:val="00C436AE"/>
    <w:rsid w:val="00C76088"/>
    <w:rsid w:val="00C863F3"/>
    <w:rsid w:val="00D10EC3"/>
    <w:rsid w:val="00D24246"/>
    <w:rsid w:val="00D30A0D"/>
    <w:rsid w:val="00D31404"/>
    <w:rsid w:val="00D336ED"/>
    <w:rsid w:val="00DC1013"/>
    <w:rsid w:val="00E220B4"/>
    <w:rsid w:val="00E50729"/>
    <w:rsid w:val="00FE6A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DD"/>
  </w:style>
  <w:style w:type="paragraph" w:styleId="Titre2">
    <w:name w:val="heading 2"/>
    <w:basedOn w:val="Normal"/>
    <w:next w:val="Normal"/>
    <w:link w:val="Titre2Car"/>
    <w:uiPriority w:val="9"/>
    <w:semiHidden/>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5072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01BDD"/>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01BDD"/>
    <w:pPr>
      <w:ind w:left="720"/>
      <w:contextualSpacing/>
    </w:pPr>
  </w:style>
  <w:style w:type="character" w:customStyle="1" w:styleId="Titre3Car">
    <w:name w:val="Titre 3 Car"/>
    <w:basedOn w:val="Policepardfaut"/>
    <w:link w:val="Titre3"/>
    <w:uiPriority w:val="9"/>
    <w:rsid w:val="00E5072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50729"/>
    <w:rPr>
      <w:b/>
      <w:bCs/>
    </w:rPr>
  </w:style>
  <w:style w:type="table" w:styleId="Grilledutableau">
    <w:name w:val="Table Grid"/>
    <w:basedOn w:val="TableauNormal"/>
    <w:uiPriority w:val="59"/>
    <w:rsid w:val="00D33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93585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1435242">
      <w:bodyDiv w:val="1"/>
      <w:marLeft w:val="0"/>
      <w:marRight w:val="0"/>
      <w:marTop w:val="0"/>
      <w:marBottom w:val="0"/>
      <w:divBdr>
        <w:top w:val="none" w:sz="0" w:space="0" w:color="auto"/>
        <w:left w:val="none" w:sz="0" w:space="0" w:color="auto"/>
        <w:bottom w:val="none" w:sz="0" w:space="0" w:color="auto"/>
        <w:right w:val="none" w:sz="0" w:space="0" w:color="auto"/>
      </w:divBdr>
    </w:div>
    <w:div w:id="1896813574">
      <w:bodyDiv w:val="1"/>
      <w:marLeft w:val="0"/>
      <w:marRight w:val="0"/>
      <w:marTop w:val="0"/>
      <w:marBottom w:val="0"/>
      <w:divBdr>
        <w:top w:val="none" w:sz="0" w:space="0" w:color="auto"/>
        <w:left w:val="none" w:sz="0" w:space="0" w:color="auto"/>
        <w:bottom w:val="none" w:sz="0" w:space="0" w:color="auto"/>
        <w:right w:val="none" w:sz="0" w:space="0" w:color="auto"/>
      </w:divBdr>
    </w:div>
    <w:div w:id="20953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14689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2020-02-21T09:17:00Z</cp:lastPrinted>
  <dcterms:created xsi:type="dcterms:W3CDTF">2020-04-03T07:51:00Z</dcterms:created>
  <dcterms:modified xsi:type="dcterms:W3CDTF">2020-04-03T07:51:00Z</dcterms:modified>
</cp:coreProperties>
</file>