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30" w:rsidRDefault="00556130">
      <w:r>
        <w:rPr>
          <w:noProof/>
          <w:lang w:eastAsia="fr-FR"/>
        </w:rPr>
        <mc:AlternateContent>
          <mc:Choice Requires="wps">
            <w:drawing>
              <wp:anchor distT="45720" distB="45720" distL="114300" distR="114300" simplePos="0" relativeHeight="251661312" behindDoc="0" locked="0" layoutInCell="1" allowOverlap="1" wp14:anchorId="15777AD0" wp14:editId="23AF2D98">
                <wp:simplePos x="0" y="0"/>
                <wp:positionH relativeFrom="column">
                  <wp:posOffset>2070100</wp:posOffset>
                </wp:positionH>
                <wp:positionV relativeFrom="paragraph">
                  <wp:posOffset>0</wp:posOffset>
                </wp:positionV>
                <wp:extent cx="3743325" cy="1250950"/>
                <wp:effectExtent l="0" t="0" r="9525" b="63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250950"/>
                        </a:xfrm>
                        <a:prstGeom prst="rect">
                          <a:avLst/>
                        </a:prstGeom>
                        <a:solidFill>
                          <a:srgbClr val="FFFFFF"/>
                        </a:solidFill>
                        <a:ln w="9525">
                          <a:noFill/>
                          <a:miter lim="800000"/>
                          <a:headEnd/>
                          <a:tailEnd/>
                        </a:ln>
                      </wps:spPr>
                      <wps:txbx>
                        <w:txbxContent>
                          <w:p w:rsidR="007F3EFE" w:rsidRDefault="007F3EFE" w:rsidP="00556130">
                            <w:pPr>
                              <w:spacing w:after="0" w:line="240" w:lineRule="auto"/>
                            </w:pPr>
                          </w:p>
                          <w:p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PROJET D’ÉCOLE </w:t>
                            </w:r>
                          </w:p>
                          <w:p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202.-202.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77AD0" id="_x0000_t202" coordsize="21600,21600" o:spt="202" path="m,l,21600r21600,l21600,xe">
                <v:stroke joinstyle="miter"/>
                <v:path gradientshapeok="t" o:connecttype="rect"/>
              </v:shapetype>
              <v:shape id="Zone de texte 2" o:spid="_x0000_s1026" type="#_x0000_t202" style="position:absolute;margin-left:163pt;margin-top:0;width:294.75pt;height: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" stroked="f">
                <v:textbox>
                  <w:txbxContent>
                    <w:p w:rsidR="007F3EFE" w:rsidRDefault="007F3EFE" w:rsidP="00556130">
                      <w:pPr>
                        <w:spacing w:after="0" w:line="240" w:lineRule="auto"/>
                      </w:pPr>
                    </w:p>
                    <w:p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PROJET D’ÉCOLE </w:t>
                      </w:r>
                    </w:p>
                    <w:p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202.-202. </w:t>
                      </w:r>
                    </w:p>
                  </w:txbxContent>
                </v:textbox>
                <w10:wrap type="square"/>
              </v:shape>
            </w:pict>
          </mc:Fallback>
        </mc:AlternateContent>
      </w:r>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-184150</wp:posOffset>
                </wp:positionH>
                <wp:positionV relativeFrom="paragraph">
                  <wp:posOffset>0</wp:posOffset>
                </wp:positionV>
                <wp:extent cx="1417955" cy="12954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295400"/>
                        </a:xfrm>
                        <a:prstGeom prst="rect">
                          <a:avLst/>
                        </a:prstGeom>
                        <a:solidFill>
                          <a:srgbClr val="FFFFFF"/>
                        </a:solidFill>
                        <a:ln w="9525">
                          <a:noFill/>
                          <a:miter lim="800000"/>
                          <a:headEnd/>
                          <a:tailEnd/>
                        </a:ln>
                      </wps:spPr>
                      <wps:txbx>
                        <w:txbxContent>
                          <w:p w:rsidR="007F3EFE" w:rsidRDefault="007F3EFE">
                            <w:r>
                              <w:rPr>
                                <w:noProof/>
                                <w:lang w:eastAsia="fr-FR"/>
                              </w:rPr>
                              <w:drawing>
                                <wp:inline distT="0" distB="0" distL="0" distR="0" wp14:anchorId="4E830538" wp14:editId="136C20F2">
                                  <wp:extent cx="1322859" cy="11938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1328056" cy="1198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5pt;margin-top:0;width:111.6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" stroked="f">
                <v:textbox>
                  <w:txbxContent>
                    <w:p w:rsidR="007F3EFE" w:rsidRDefault="007F3EFE">
                      <w:r>
                        <w:rPr>
                          <w:noProof/>
                          <w:lang w:eastAsia="fr-FR"/>
                        </w:rPr>
                        <w:drawing>
                          <wp:inline distT="0" distB="0" distL="0" distR="0" wp14:anchorId="4E830538" wp14:editId="136C20F2">
                            <wp:extent cx="1322859" cy="11938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 ACA POITIERS.png"/>
                                    <pic:cNvPicPr/>
                                  </pic:nvPicPr>
                                  <pic:blipFill>
                                    <a:blip r:embed="rId9">
                                      <a:extLst>
                                        <a:ext uri="{28A0092B-C50C-407E-A947-70E740481C1C}">
                                          <a14:useLocalDpi xmlns:a14="http://schemas.microsoft.com/office/drawing/2010/main" val="0"/>
                                        </a:ext>
                                      </a:extLst>
                                    </a:blip>
                                    <a:stretch>
                                      <a:fillRect/>
                                    </a:stretch>
                                  </pic:blipFill>
                                  <pic:spPr>
                                    <a:xfrm>
                                      <a:off x="0" y="0"/>
                                      <a:ext cx="1328056" cy="1198490"/>
                                    </a:xfrm>
                                    <a:prstGeom prst="rect">
                                      <a:avLst/>
                                    </a:prstGeom>
                                  </pic:spPr>
                                </pic:pic>
                              </a:graphicData>
                            </a:graphic>
                          </wp:inline>
                        </w:drawing>
                      </w:r>
                    </w:p>
                  </w:txbxContent>
                </v:textbox>
                <w10:wrap type="square"/>
              </v:shape>
            </w:pict>
          </mc:Fallback>
        </mc:AlternateContent>
      </w:r>
    </w:p>
    <w:p w:rsidR="00556130" w:rsidRPr="00556130" w:rsidRDefault="00556130" w:rsidP="00556130"/>
    <w:p w:rsidR="00556130" w:rsidRPr="00556130" w:rsidRDefault="00556130" w:rsidP="00556130"/>
    <w:p w:rsidR="00556130" w:rsidRPr="00556130" w:rsidRDefault="00556130" w:rsidP="00556130"/>
    <w:p w:rsidR="00556130" w:rsidRPr="00556130" w:rsidRDefault="00556130" w:rsidP="00556130"/>
    <w:p w:rsidR="00556130" w:rsidRPr="00556130" w:rsidRDefault="00556130" w:rsidP="0055613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56130" w:rsidRPr="00CD7E7E" w:rsidTr="007F3EFE">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Nom de l’école</w:t>
            </w:r>
            <w:r w:rsidRPr="00CD7E7E">
              <w:rPr>
                <w:rFonts w:ascii="Calibri" w:hAnsi="Calibri" w:cs="Calibri"/>
                <w:sz w:val="28"/>
                <w:szCs w:val="28"/>
              </w:rPr>
              <w:t> </w:t>
            </w:r>
            <w:r w:rsidRPr="00CD7E7E">
              <w:rPr>
                <w:rFonts w:ascii="Marianne" w:hAnsi="Marianne" w:cs="Arial"/>
                <w:sz w:val="28"/>
                <w:szCs w:val="28"/>
              </w:rPr>
              <w:t xml:space="preserve">(ou des </w:t>
            </w:r>
            <w:r w:rsidRPr="00CD7E7E">
              <w:rPr>
                <w:rFonts w:ascii="Marianne" w:hAnsi="Marianne" w:cs="Marianne"/>
                <w:sz w:val="28"/>
                <w:szCs w:val="28"/>
              </w:rPr>
              <w:t>é</w:t>
            </w:r>
            <w:r w:rsidRPr="00CD7E7E">
              <w:rPr>
                <w:rFonts w:ascii="Marianne" w:hAnsi="Marianne" w:cs="Arial"/>
                <w:sz w:val="28"/>
                <w:szCs w:val="28"/>
              </w:rPr>
              <w:t>coles)</w:t>
            </w:r>
            <w:r w:rsidRPr="00CD7E7E">
              <w:rPr>
                <w:rFonts w:ascii="Calibri" w:hAnsi="Calibri" w:cs="Calibri"/>
                <w:sz w:val="28"/>
                <w:szCs w:val="28"/>
              </w:rPr>
              <w:t> </w:t>
            </w:r>
            <w:r w:rsidRPr="00CD7E7E">
              <w:rPr>
                <w:rFonts w:ascii="Marianne" w:hAnsi="Marianne" w:cs="Arial"/>
                <w:sz w:val="28"/>
                <w:szCs w:val="28"/>
              </w:rPr>
              <w:t xml:space="preserve">: </w:t>
            </w:r>
          </w:p>
          <w:p w:rsidR="00556130" w:rsidRPr="00CD7E7E" w:rsidRDefault="00556130" w:rsidP="007F3EFE">
            <w:pPr>
              <w:rPr>
                <w:rFonts w:ascii="Marianne" w:hAnsi="Marianne" w:cs="Arial"/>
                <w:sz w:val="28"/>
                <w:szCs w:val="28"/>
              </w:rPr>
            </w:pPr>
          </w:p>
          <w:p w:rsidR="00556130" w:rsidRPr="00CD7E7E" w:rsidRDefault="00556130" w:rsidP="007F3EFE">
            <w:pPr>
              <w:rPr>
                <w:rFonts w:ascii="Marianne" w:hAnsi="Marianne" w:cs="Arial"/>
                <w:sz w:val="28"/>
                <w:szCs w:val="28"/>
              </w:rPr>
            </w:pPr>
          </w:p>
        </w:tc>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Circonscription</w:t>
            </w:r>
            <w:r w:rsidRPr="00CD7E7E">
              <w:rPr>
                <w:rFonts w:ascii="Calibri" w:hAnsi="Calibri" w:cs="Calibri"/>
                <w:sz w:val="28"/>
                <w:szCs w:val="28"/>
              </w:rPr>
              <w:t> </w:t>
            </w:r>
            <w:r w:rsidRPr="00CD7E7E">
              <w:rPr>
                <w:rFonts w:ascii="Marianne" w:hAnsi="Marianne" w:cs="Arial"/>
                <w:sz w:val="28"/>
                <w:szCs w:val="28"/>
              </w:rPr>
              <w:t xml:space="preserve">: </w:t>
            </w:r>
          </w:p>
        </w:tc>
      </w:tr>
      <w:tr w:rsidR="00556130" w:rsidRPr="00CD7E7E" w:rsidTr="007F3EFE">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Adresse</w:t>
            </w:r>
            <w:r w:rsidRPr="00CD7E7E">
              <w:rPr>
                <w:rFonts w:ascii="Calibri" w:hAnsi="Calibri" w:cs="Calibri"/>
                <w:sz w:val="28"/>
                <w:szCs w:val="28"/>
              </w:rPr>
              <w:t> </w:t>
            </w:r>
            <w:r w:rsidRPr="00CD7E7E">
              <w:rPr>
                <w:rFonts w:ascii="Marianne" w:hAnsi="Marianne" w:cs="Arial"/>
                <w:sz w:val="28"/>
                <w:szCs w:val="28"/>
              </w:rPr>
              <w:t xml:space="preserve">: </w:t>
            </w:r>
          </w:p>
          <w:p w:rsidR="00556130" w:rsidRPr="00CD7E7E" w:rsidRDefault="00556130" w:rsidP="007F3EFE">
            <w:pPr>
              <w:rPr>
                <w:rFonts w:ascii="Marianne" w:hAnsi="Marianne" w:cs="Arial"/>
                <w:sz w:val="28"/>
                <w:szCs w:val="28"/>
              </w:rPr>
            </w:pPr>
          </w:p>
          <w:p w:rsidR="00556130" w:rsidRPr="00CD7E7E" w:rsidRDefault="00556130" w:rsidP="007F3EFE">
            <w:pPr>
              <w:rPr>
                <w:rFonts w:ascii="Marianne" w:hAnsi="Marianne" w:cs="Arial"/>
                <w:sz w:val="28"/>
                <w:szCs w:val="28"/>
              </w:rPr>
            </w:pPr>
          </w:p>
        </w:tc>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Numéro de téléphone</w:t>
            </w:r>
            <w:r w:rsidRPr="00CD7E7E">
              <w:rPr>
                <w:rFonts w:ascii="Calibri" w:hAnsi="Calibri" w:cs="Calibri"/>
                <w:sz w:val="28"/>
                <w:szCs w:val="28"/>
              </w:rPr>
              <w:t> </w:t>
            </w:r>
            <w:r w:rsidRPr="00CD7E7E">
              <w:rPr>
                <w:rFonts w:ascii="Marianne" w:hAnsi="Marianne" w:cs="Arial"/>
                <w:sz w:val="28"/>
                <w:szCs w:val="28"/>
              </w:rPr>
              <w:t>:</w:t>
            </w:r>
          </w:p>
          <w:p w:rsidR="00556130" w:rsidRPr="00CD7E7E" w:rsidRDefault="00556130" w:rsidP="007F3EFE">
            <w:pPr>
              <w:rPr>
                <w:rFonts w:ascii="Marianne" w:hAnsi="Marianne" w:cs="Arial"/>
                <w:sz w:val="28"/>
                <w:szCs w:val="28"/>
              </w:rPr>
            </w:pPr>
          </w:p>
        </w:tc>
      </w:tr>
      <w:tr w:rsidR="00556130" w:rsidRPr="00CD7E7E" w:rsidTr="007F3EFE">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Secteur de collège</w:t>
            </w:r>
            <w:r w:rsidRPr="00CD7E7E">
              <w:rPr>
                <w:rFonts w:ascii="Calibri" w:hAnsi="Calibri" w:cs="Calibri"/>
                <w:sz w:val="28"/>
                <w:szCs w:val="28"/>
              </w:rPr>
              <w:t> </w:t>
            </w:r>
            <w:r w:rsidRPr="00CD7E7E">
              <w:rPr>
                <w:rFonts w:ascii="Marianne" w:hAnsi="Marianne" w:cs="Arial"/>
                <w:sz w:val="28"/>
                <w:szCs w:val="28"/>
              </w:rPr>
              <w:t xml:space="preserve">: </w:t>
            </w:r>
          </w:p>
          <w:p w:rsidR="00556130" w:rsidRPr="00CD7E7E" w:rsidRDefault="00556130" w:rsidP="007F3EFE">
            <w:pPr>
              <w:rPr>
                <w:rFonts w:ascii="Marianne" w:hAnsi="Marianne" w:cs="Arial"/>
                <w:sz w:val="28"/>
                <w:szCs w:val="28"/>
              </w:rPr>
            </w:pPr>
          </w:p>
          <w:p w:rsidR="00556130" w:rsidRPr="00CD7E7E" w:rsidRDefault="00556130" w:rsidP="007F3EFE">
            <w:pPr>
              <w:rPr>
                <w:rFonts w:ascii="Marianne" w:hAnsi="Marianne" w:cs="Arial"/>
                <w:sz w:val="28"/>
                <w:szCs w:val="28"/>
              </w:rPr>
            </w:pPr>
          </w:p>
        </w:tc>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RNE de l’école (ou des écoles)</w:t>
            </w:r>
            <w:r w:rsidRPr="00CD7E7E">
              <w:rPr>
                <w:rFonts w:ascii="Calibri" w:hAnsi="Calibri" w:cs="Calibri"/>
                <w:sz w:val="28"/>
                <w:szCs w:val="28"/>
              </w:rPr>
              <w:t> </w:t>
            </w:r>
            <w:r w:rsidRPr="00CD7E7E">
              <w:rPr>
                <w:rFonts w:ascii="Marianne" w:hAnsi="Marianne" w:cs="Arial"/>
                <w:sz w:val="28"/>
                <w:szCs w:val="28"/>
              </w:rPr>
              <w:t>:</w:t>
            </w:r>
          </w:p>
          <w:p w:rsidR="00556130" w:rsidRPr="00CD7E7E" w:rsidRDefault="00556130" w:rsidP="007F3EFE">
            <w:pPr>
              <w:rPr>
                <w:rFonts w:ascii="Marianne" w:hAnsi="Marianne" w:cs="Arial"/>
                <w:sz w:val="28"/>
                <w:szCs w:val="28"/>
              </w:rPr>
            </w:pPr>
          </w:p>
        </w:tc>
        <w:bookmarkStart w:id="0" w:name="_GoBack"/>
        <w:bookmarkEnd w:id="0"/>
      </w:tr>
    </w:tbl>
    <w:p w:rsidR="00556130" w:rsidRPr="003D5ECB" w:rsidRDefault="004D4C7F" w:rsidP="00556130">
      <w:pPr>
        <w:rPr>
          <w:rFonts w:ascii="Marianne" w:hAnsi="Marianne"/>
          <w:sz w:val="16"/>
          <w:szCs w:val="16"/>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Pr>
          <w:rFonts w:ascii="Marianne" w:hAnsi="Marianne" w:cs="Arial"/>
          <w:b/>
          <w:sz w:val="28"/>
          <w:szCs w:val="28"/>
        </w:rPr>
      </w:r>
      <w:r>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Pr>
          <w:rFonts w:ascii="Marianne" w:hAnsi="Marianne" w:cs="Arial"/>
          <w:bCs/>
          <w:sz w:val="28"/>
          <w:szCs w:val="28"/>
        </w:rPr>
        <w:t>PÔLE EDUCATIF TERRITORIAL</w:t>
      </w:r>
    </w:p>
    <w:bookmarkStart w:id="1" w:name="_Hlk34473267"/>
    <w:p w:rsidR="00556130" w:rsidRPr="00CD7E7E" w:rsidRDefault="00556130"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MATERNELLE</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ÉLÉMENTAIRE</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 xml:space="preserve">PRIMAIRE </w:t>
      </w:r>
    </w:p>
    <w:p w:rsidR="00556130" w:rsidRPr="00CD7E7E" w:rsidRDefault="00556130"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REP</w:t>
      </w:r>
      <w:r w:rsidRPr="00CD7E7E">
        <w:rPr>
          <w:rFonts w:ascii="Marianne" w:hAnsi="Marianne" w:cs="Arial"/>
          <w:b/>
          <w:bCs/>
          <w:sz w:val="28"/>
          <w:szCs w:val="28"/>
        </w:rPr>
        <w:t>/</w:t>
      </w:r>
      <w:r w:rsidRPr="00CD7E7E">
        <w:rPr>
          <w:rFonts w:ascii="Marianne" w:hAnsi="Marianne" w:cs="Arial"/>
          <w:bCs/>
          <w:sz w:val="28"/>
          <w:szCs w:val="28"/>
        </w:rPr>
        <w:t>REP+</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POLITIQUE DE LA VILLE</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RPI</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RURAL</w:t>
      </w:r>
      <w:r w:rsidRPr="00CD7E7E">
        <w:rPr>
          <w:rFonts w:ascii="Calibri" w:hAnsi="Calibri" w:cs="Calibri"/>
          <w:bCs/>
          <w:sz w:val="28"/>
          <w:szCs w:val="28"/>
        </w:rPr>
        <w:t> </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URBAIN</w:t>
      </w:r>
      <w:r w:rsidRPr="00CD7E7E">
        <w:rPr>
          <w:rFonts w:ascii="Marianne" w:hAnsi="Marianne" w:cs="Arial"/>
          <w:b/>
          <w:bCs/>
          <w:sz w:val="28"/>
          <w:szCs w:val="28"/>
        </w:rPr>
        <w:t xml:space="preserve">     </w:t>
      </w:r>
    </w:p>
    <w:p w:rsidR="003D5ECB" w:rsidRDefault="003D5ECB" w:rsidP="00556130">
      <w:pPr>
        <w:rPr>
          <w:rFonts w:ascii="Marianne" w:hAnsi="Marianne" w:cs="Arial"/>
          <w:bCs/>
          <w:sz w:val="28"/>
          <w:szCs w:val="28"/>
        </w:rPr>
      </w:pPr>
    </w:p>
    <w:p w:rsidR="00556130" w:rsidRPr="00CD7E7E" w:rsidRDefault="00556130" w:rsidP="00556130">
      <w:pPr>
        <w:rPr>
          <w:rFonts w:ascii="Marianne" w:hAnsi="Marianne" w:cs="Arial"/>
          <w:bCs/>
          <w:sz w:val="28"/>
          <w:szCs w:val="28"/>
        </w:rPr>
      </w:pPr>
      <w:r w:rsidRPr="00CD7E7E">
        <w:rPr>
          <w:rFonts w:ascii="Marianne" w:hAnsi="Marianne" w:cs="Arial"/>
          <w:bCs/>
          <w:sz w:val="28"/>
          <w:szCs w:val="28"/>
        </w:rPr>
        <w:t>Dispositif (s)</w:t>
      </w:r>
      <w:r w:rsidRPr="00CD7E7E">
        <w:rPr>
          <w:rFonts w:ascii="Calibri" w:hAnsi="Calibri" w:cs="Calibri"/>
          <w:bCs/>
          <w:sz w:val="28"/>
          <w:szCs w:val="28"/>
        </w:rPr>
        <w:t> </w:t>
      </w:r>
      <w:r w:rsidRPr="00CD7E7E">
        <w:rPr>
          <w:rFonts w:ascii="Marianne" w:hAnsi="Marianne" w:cs="Arial"/>
          <w:bCs/>
          <w:sz w:val="28"/>
          <w:szCs w:val="28"/>
        </w:rPr>
        <w:t>:</w:t>
      </w:r>
      <w:r w:rsidRPr="00CD7E7E">
        <w:rPr>
          <w:rFonts w:ascii="Marianne" w:hAnsi="Marianne" w:cs="Arial"/>
          <w:sz w:val="28"/>
          <w:szCs w:val="28"/>
        </w:rPr>
        <w:t xml:space="preserve"> </w:t>
      </w:r>
      <w:r w:rsidRPr="00CD7E7E">
        <w:rPr>
          <w:rFonts w:ascii="Marianne" w:hAnsi="Marianne" w:cs="Arial"/>
          <w:bCs/>
          <w:sz w:val="28"/>
          <w:szCs w:val="28"/>
        </w:rPr>
        <w:t xml:space="preserve"> </w:t>
      </w:r>
    </w:p>
    <w:p w:rsidR="003D5ECB" w:rsidRDefault="00556130"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003D5ECB">
        <w:rPr>
          <w:rFonts w:ascii="Marianne" w:hAnsi="Marianne" w:cs="Arial"/>
          <w:bCs/>
          <w:sz w:val="28"/>
          <w:szCs w:val="28"/>
        </w:rPr>
        <w:t>TPS</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GS à 24</w:t>
      </w:r>
      <w:r w:rsidRPr="00CD7E7E">
        <w:rPr>
          <w:rFonts w:ascii="Marianne" w:hAnsi="Marianne" w:cs="Arial"/>
          <w:b/>
          <w:bCs/>
          <w:sz w:val="28"/>
          <w:szCs w:val="28"/>
        </w:rPr>
        <w:t xml:space="preserve">  </w:t>
      </w:r>
      <w:r w:rsidRPr="00CD7E7E">
        <w:rPr>
          <w:rFonts w:ascii="Marianne" w:hAnsi="Marianne" w:cs="Arial"/>
          <w:b/>
          <w:bCs/>
          <w:sz w:val="28"/>
          <w:szCs w:val="28"/>
        </w:rPr>
        <w:tab/>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sz w:val="28"/>
          <w:szCs w:val="28"/>
        </w:rPr>
        <w:t>GS/</w:t>
      </w:r>
      <w:r w:rsidRPr="00CD7E7E">
        <w:rPr>
          <w:rFonts w:ascii="Marianne" w:hAnsi="Marianne" w:cs="Arial"/>
          <w:bCs/>
          <w:sz w:val="28"/>
          <w:szCs w:val="28"/>
        </w:rPr>
        <w:t>CP/CE1 dédoublés</w:t>
      </w:r>
      <w:r w:rsidRPr="00CD7E7E">
        <w:rPr>
          <w:rFonts w:ascii="Marianne" w:hAnsi="Marianne" w:cs="Arial"/>
          <w:b/>
          <w:bCs/>
          <w:sz w:val="28"/>
          <w:szCs w:val="28"/>
        </w:rPr>
        <w:t xml:space="preserve">  </w:t>
      </w:r>
      <w:r w:rsidRPr="00CD7E7E">
        <w:rPr>
          <w:rFonts w:ascii="Marianne" w:hAnsi="Marianne" w:cs="Arial"/>
          <w:b/>
          <w:bCs/>
          <w:sz w:val="28"/>
          <w:szCs w:val="28"/>
        </w:rPr>
        <w:tab/>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ULIS</w:t>
      </w:r>
      <w:r w:rsidR="003D5ECB">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 xml:space="preserve">UPE2A </w:t>
      </w:r>
      <w:r w:rsidRPr="00CD7E7E">
        <w:rPr>
          <w:rFonts w:ascii="Marianne" w:hAnsi="Marianne" w:cs="Arial"/>
          <w:b/>
          <w:bCs/>
          <w:sz w:val="28"/>
          <w:szCs w:val="28"/>
        </w:rPr>
        <w:t xml:space="preserve"> </w:t>
      </w:r>
    </w:p>
    <w:p w:rsidR="00556130" w:rsidRPr="00CD7E7E" w:rsidRDefault="003D5ECB"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FB4A1F">
        <w:rPr>
          <w:rFonts w:ascii="Marianne" w:hAnsi="Marianne" w:cs="Arial"/>
          <w:b/>
          <w:sz w:val="28"/>
          <w:szCs w:val="28"/>
        </w:rPr>
      </w:r>
      <w:r w:rsidR="00FB4A1F">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Pr>
          <w:rFonts w:ascii="Marianne" w:hAnsi="Marianne" w:cs="Arial"/>
          <w:bCs/>
          <w:sz w:val="28"/>
          <w:szCs w:val="28"/>
        </w:rPr>
        <w:t xml:space="preserve">AUTRE </w:t>
      </w:r>
      <w:r w:rsidRPr="003D5ECB">
        <w:rPr>
          <w:rFonts w:ascii="Marianne" w:hAnsi="Marianne" w:cs="Arial"/>
          <w:bCs/>
          <w:sz w:val="28"/>
          <w:szCs w:val="28"/>
        </w:rPr>
        <w:t>(</w:t>
      </w:r>
      <w:r>
        <w:rPr>
          <w:rFonts w:ascii="Marianne" w:hAnsi="Marianne" w:cs="Arial"/>
          <w:bCs/>
          <w:sz w:val="28"/>
          <w:szCs w:val="28"/>
        </w:rPr>
        <w:t>à</w:t>
      </w:r>
      <w:r w:rsidRPr="003D5ECB">
        <w:rPr>
          <w:rFonts w:ascii="Marianne" w:hAnsi="Marianne" w:cs="Arial"/>
          <w:b/>
          <w:bCs/>
          <w:sz w:val="28"/>
          <w:szCs w:val="28"/>
        </w:rPr>
        <w:t xml:space="preserve"> </w:t>
      </w:r>
      <w:r w:rsidRPr="003D5ECB">
        <w:rPr>
          <w:rFonts w:ascii="Marianne" w:hAnsi="Marianne"/>
          <w:sz w:val="28"/>
          <w:szCs w:val="28"/>
        </w:rPr>
        <w:t>préciser)</w:t>
      </w:r>
      <w:r>
        <w:rPr>
          <w:rFonts w:ascii="Calibri" w:hAnsi="Calibri" w:cs="Calibri"/>
          <w:b/>
          <w:bCs/>
          <w:sz w:val="28"/>
          <w:szCs w:val="28"/>
        </w:rPr>
        <w:t> </w:t>
      </w:r>
      <w:r>
        <w:rPr>
          <w:rFonts w:ascii="Marianne" w:hAnsi="Marianne" w:cs="Arial"/>
          <w:b/>
          <w:bCs/>
          <w:sz w:val="28"/>
          <w:szCs w:val="28"/>
        </w:rPr>
        <w:t>: ………………………….</w:t>
      </w:r>
      <w:r w:rsidRPr="00CD7E7E">
        <w:rPr>
          <w:rFonts w:ascii="Marianne" w:hAnsi="Marianne" w:cs="Arial"/>
          <w:b/>
          <w:bCs/>
          <w:sz w:val="28"/>
          <w:szCs w:val="28"/>
        </w:rPr>
        <w:t xml:space="preserve">   </w:t>
      </w:r>
      <w:r w:rsidR="00556130" w:rsidRPr="00CD7E7E">
        <w:rPr>
          <w:rFonts w:ascii="Marianne" w:hAnsi="Marianne" w:cs="Arial"/>
          <w:b/>
          <w:bCs/>
          <w:sz w:val="28"/>
          <w:szCs w:val="28"/>
        </w:rPr>
        <w:t xml:space="preserve">     </w:t>
      </w:r>
    </w:p>
    <w:p w:rsidR="00556130" w:rsidRPr="00CD7E7E" w:rsidRDefault="00556130" w:rsidP="00556130">
      <w:pPr>
        <w:spacing w:after="0" w:line="240" w:lineRule="auto"/>
        <w:rPr>
          <w:rFonts w:ascii="Marianne" w:hAnsi="Marianne" w:cs="Arial"/>
          <w:b/>
          <w:bCs/>
          <w:sz w:val="28"/>
          <w:szCs w:val="28"/>
        </w:rPr>
      </w:pPr>
    </w:p>
    <w:p w:rsidR="00556130" w:rsidRPr="00CD7E7E" w:rsidRDefault="00556130" w:rsidP="00556130">
      <w:pPr>
        <w:rPr>
          <w:rFonts w:ascii="Marianne" w:hAnsi="Marianne" w:cs="Arial"/>
          <w:b/>
          <w:bCs/>
          <w:sz w:val="28"/>
          <w:szCs w:val="28"/>
        </w:rPr>
      </w:pPr>
    </w:p>
    <w:p w:rsidR="00556130" w:rsidRPr="00CD7E7E" w:rsidRDefault="00556130" w:rsidP="00556130">
      <w:pPr>
        <w:rPr>
          <w:rFonts w:ascii="Marianne" w:hAnsi="Marianne" w:cs="Arial"/>
          <w:b/>
          <w:bCs/>
          <w:sz w:val="28"/>
          <w:szCs w:val="28"/>
        </w:rPr>
      </w:pPr>
      <w:r w:rsidRPr="00CD7E7E">
        <w:rPr>
          <w:rFonts w:ascii="Marianne" w:hAnsi="Marianne" w:cs="Arial"/>
          <w:b/>
          <w:bCs/>
          <w:sz w:val="28"/>
          <w:szCs w:val="28"/>
        </w:rPr>
        <w:t>Nombre de classes</w:t>
      </w:r>
      <w:r w:rsidRPr="00CD7E7E">
        <w:rPr>
          <w:rFonts w:ascii="Calibri" w:hAnsi="Calibri" w:cs="Calibri"/>
          <w:b/>
          <w:bCs/>
          <w:sz w:val="28"/>
          <w:szCs w:val="28"/>
        </w:rPr>
        <w:t> </w:t>
      </w:r>
      <w:r w:rsidRPr="00CD7E7E">
        <w:rPr>
          <w:rFonts w:ascii="Marianne" w:hAnsi="Marianne" w:cs="Arial"/>
          <w:b/>
          <w:bCs/>
          <w:sz w:val="28"/>
          <w:szCs w:val="28"/>
        </w:rPr>
        <w:t>:           Effectif total</w:t>
      </w:r>
      <w:r w:rsidRPr="00CD7E7E">
        <w:rPr>
          <w:rFonts w:ascii="Calibri" w:hAnsi="Calibri" w:cs="Calibri"/>
          <w:b/>
          <w:bCs/>
          <w:sz w:val="28"/>
          <w:szCs w:val="28"/>
        </w:rPr>
        <w:t> </w:t>
      </w:r>
      <w:r w:rsidRPr="00CD7E7E">
        <w:rPr>
          <w:rFonts w:ascii="Marianne" w:hAnsi="Marianne" w:cs="Arial"/>
          <w:b/>
          <w:bCs/>
          <w:sz w:val="28"/>
          <w:szCs w:val="28"/>
        </w:rPr>
        <w:t xml:space="preserve">:   </w:t>
      </w:r>
    </w:p>
    <w:p w:rsidR="00556130" w:rsidRPr="00CD7E7E" w:rsidRDefault="00556130" w:rsidP="00556130">
      <w:pPr>
        <w:rPr>
          <w:rFonts w:ascii="Marianne" w:hAnsi="Marianne" w:cs="Arial"/>
          <w:b/>
          <w:bCs/>
          <w:sz w:val="28"/>
          <w:szCs w:val="28"/>
        </w:rPr>
      </w:pPr>
      <w:r w:rsidRPr="00CD7E7E">
        <w:rPr>
          <w:rFonts w:ascii="Marianne" w:hAnsi="Marianne" w:cs="Arial"/>
          <w:b/>
          <w:bCs/>
          <w:sz w:val="28"/>
          <w:szCs w:val="28"/>
        </w:rPr>
        <w:t>Effectif Maternelle</w:t>
      </w:r>
      <w:r w:rsidRPr="00CD7E7E">
        <w:rPr>
          <w:rFonts w:ascii="Calibri" w:hAnsi="Calibri" w:cs="Calibri"/>
          <w:b/>
          <w:bCs/>
          <w:sz w:val="28"/>
          <w:szCs w:val="28"/>
        </w:rPr>
        <w:t> </w:t>
      </w:r>
      <w:r w:rsidRPr="00CD7E7E">
        <w:rPr>
          <w:rFonts w:ascii="Marianne" w:hAnsi="Marianne" w:cs="Arial"/>
          <w:b/>
          <w:bCs/>
          <w:sz w:val="28"/>
          <w:szCs w:val="28"/>
        </w:rPr>
        <w:t>:            Effectif Elémentaire</w:t>
      </w:r>
      <w:r w:rsidRPr="00CD7E7E">
        <w:rPr>
          <w:rFonts w:ascii="Calibri" w:hAnsi="Calibri" w:cs="Calibri"/>
          <w:b/>
          <w:bCs/>
          <w:sz w:val="28"/>
          <w:szCs w:val="28"/>
        </w:rPr>
        <w:t> </w:t>
      </w:r>
      <w:r w:rsidRPr="00CD7E7E">
        <w:rPr>
          <w:rFonts w:ascii="Marianne" w:hAnsi="Marianne" w:cs="Arial"/>
          <w:b/>
          <w:bCs/>
          <w:sz w:val="28"/>
          <w:szCs w:val="28"/>
        </w:rPr>
        <w:t xml:space="preserve">:     </w:t>
      </w:r>
    </w:p>
    <w:p w:rsidR="003D5ECB" w:rsidRDefault="003D5ECB" w:rsidP="00556130">
      <w:pPr>
        <w:rPr>
          <w:rFonts w:ascii="Marianne" w:hAnsi="Marianne" w:cs="Arial"/>
          <w:b/>
          <w:bCs/>
          <w:sz w:val="28"/>
          <w:szCs w:val="28"/>
        </w:rPr>
      </w:pPr>
      <w:r>
        <w:rPr>
          <w:rFonts w:ascii="Marianne" w:hAnsi="Marianne" w:cs="Arial"/>
          <w:b/>
          <w:bCs/>
          <w:sz w:val="28"/>
          <w:szCs w:val="28"/>
        </w:rPr>
        <w:t xml:space="preserve"> </w:t>
      </w:r>
    </w:p>
    <w:p w:rsidR="003D5ECB" w:rsidRPr="00154EFE" w:rsidRDefault="003D5ECB" w:rsidP="00556130">
      <w:pPr>
        <w:rPr>
          <w:rFonts w:ascii="Marianne" w:hAnsi="Marianne" w:cs="Arial"/>
          <w:b/>
          <w:bCs/>
          <w:sz w:val="28"/>
          <w:szCs w:val="28"/>
        </w:rPr>
      </w:pPr>
    </w:p>
    <w:bookmarkEnd w:id="1"/>
    <w:tbl>
      <w:tblPr>
        <w:tblStyle w:val="Grilledutableau"/>
        <w:tblW w:w="10768" w:type="dxa"/>
        <w:jc w:val="center"/>
        <w:tblLook w:val="04A0" w:firstRow="1" w:lastRow="0" w:firstColumn="1" w:lastColumn="0" w:noHBand="0" w:noVBand="1"/>
      </w:tblPr>
      <w:tblGrid>
        <w:gridCol w:w="10768"/>
      </w:tblGrid>
      <w:tr w:rsidR="00CD7E7E" w:rsidTr="00CD7E7E">
        <w:trPr>
          <w:jc w:val="center"/>
        </w:trPr>
        <w:tc>
          <w:tcPr>
            <w:tcW w:w="10768" w:type="dxa"/>
          </w:tcPr>
          <w:p w:rsidR="00180401" w:rsidRDefault="00180401" w:rsidP="00CD7E7E">
            <w:pPr>
              <w:rPr>
                <w:rFonts w:ascii="Marianne" w:hAnsi="Marianne"/>
                <w:b/>
                <w:sz w:val="20"/>
                <w:szCs w:val="20"/>
              </w:rPr>
            </w:pPr>
          </w:p>
          <w:p w:rsidR="00CD7E7E" w:rsidRDefault="00CD7E7E" w:rsidP="00CD7E7E">
            <w:pPr>
              <w:rPr>
                <w:rFonts w:ascii="Marianne" w:hAnsi="Marianne"/>
                <w:b/>
                <w:sz w:val="20"/>
                <w:szCs w:val="20"/>
              </w:rPr>
            </w:pPr>
            <w:r w:rsidRPr="00CD7E7E">
              <w:rPr>
                <w:rFonts w:ascii="Marianne" w:hAnsi="Marianne"/>
                <w:b/>
                <w:sz w:val="20"/>
                <w:szCs w:val="20"/>
              </w:rPr>
              <w:t>DATE DE R</w:t>
            </w:r>
            <w:r>
              <w:rPr>
                <w:rFonts w:ascii="Marianne" w:hAnsi="Marianne"/>
                <w:b/>
                <w:sz w:val="20"/>
                <w:szCs w:val="20"/>
              </w:rPr>
              <w:t>É</w:t>
            </w:r>
            <w:r w:rsidRPr="00CD7E7E">
              <w:rPr>
                <w:rFonts w:ascii="Marianne" w:hAnsi="Marianne"/>
                <w:b/>
                <w:sz w:val="20"/>
                <w:szCs w:val="20"/>
              </w:rPr>
              <w:t xml:space="preserve">CEPTION DU RAPPORT </w:t>
            </w:r>
            <w:r>
              <w:rPr>
                <w:rFonts w:ascii="Marianne" w:hAnsi="Marianne"/>
                <w:b/>
                <w:sz w:val="20"/>
                <w:szCs w:val="20"/>
              </w:rPr>
              <w:t xml:space="preserve">FINAL </w:t>
            </w:r>
            <w:r w:rsidRPr="00CD7E7E">
              <w:rPr>
                <w:rFonts w:ascii="Marianne" w:hAnsi="Marianne"/>
                <w:b/>
                <w:sz w:val="20"/>
                <w:szCs w:val="20"/>
              </w:rPr>
              <w:t>DE L’</w:t>
            </w:r>
            <w:r>
              <w:rPr>
                <w:rFonts w:ascii="Marianne" w:hAnsi="Marianne"/>
                <w:b/>
                <w:sz w:val="20"/>
                <w:szCs w:val="20"/>
              </w:rPr>
              <w:t>É</w:t>
            </w:r>
            <w:r w:rsidRPr="00CD7E7E">
              <w:rPr>
                <w:rFonts w:ascii="Marianne" w:hAnsi="Marianne"/>
                <w:b/>
                <w:sz w:val="20"/>
                <w:szCs w:val="20"/>
              </w:rPr>
              <w:t>VALUATION INTERNE</w:t>
            </w:r>
            <w:r w:rsidRPr="00CD7E7E">
              <w:rPr>
                <w:rFonts w:ascii="Marianne" w:hAnsi="Marianne" w:cs="Calibri"/>
                <w:b/>
                <w:sz w:val="20"/>
                <w:szCs w:val="20"/>
              </w:rPr>
              <w:t>/EXTERNE</w:t>
            </w:r>
            <w:r>
              <w:rPr>
                <w:rFonts w:ascii="Calibri" w:hAnsi="Calibri" w:cs="Calibri"/>
                <w:b/>
                <w:sz w:val="20"/>
                <w:szCs w:val="20"/>
              </w:rPr>
              <w:t xml:space="preserve"> </w:t>
            </w:r>
            <w:r w:rsidRPr="00CD7E7E">
              <w:rPr>
                <w:rFonts w:ascii="Marianne" w:hAnsi="Marianne"/>
                <w:b/>
                <w:sz w:val="20"/>
                <w:szCs w:val="20"/>
              </w:rPr>
              <w:t>D’</w:t>
            </w:r>
            <w:r>
              <w:rPr>
                <w:rFonts w:ascii="Marianne" w:hAnsi="Marianne"/>
                <w:b/>
                <w:sz w:val="20"/>
                <w:szCs w:val="20"/>
              </w:rPr>
              <w:t>É</w:t>
            </w:r>
            <w:r w:rsidRPr="00CD7E7E">
              <w:rPr>
                <w:rFonts w:ascii="Marianne" w:hAnsi="Marianne"/>
                <w:b/>
                <w:sz w:val="20"/>
                <w:szCs w:val="20"/>
              </w:rPr>
              <w:t>COLE</w:t>
            </w:r>
            <w:r w:rsidRPr="00CD7E7E">
              <w:rPr>
                <w:rFonts w:ascii="Calibri" w:hAnsi="Calibri" w:cs="Calibri"/>
                <w:b/>
                <w:sz w:val="20"/>
                <w:szCs w:val="20"/>
              </w:rPr>
              <w:t> </w:t>
            </w:r>
            <w:r w:rsidRPr="00CD7E7E">
              <w:rPr>
                <w:rFonts w:ascii="Marianne" w:hAnsi="Marianne"/>
                <w:b/>
                <w:sz w:val="20"/>
                <w:szCs w:val="20"/>
              </w:rPr>
              <w:t xml:space="preserve">: </w:t>
            </w:r>
          </w:p>
          <w:p w:rsidR="00180401" w:rsidRDefault="00180401" w:rsidP="00CD7E7E">
            <w:pPr>
              <w:rPr>
                <w:rFonts w:ascii="Marianne" w:hAnsi="Marianne"/>
                <w:b/>
                <w:sz w:val="20"/>
                <w:szCs w:val="20"/>
              </w:rPr>
            </w:pPr>
          </w:p>
          <w:p w:rsidR="00003D86" w:rsidRDefault="00003D86" w:rsidP="00CD7E7E">
            <w:pPr>
              <w:rPr>
                <w:rFonts w:ascii="Marianne" w:hAnsi="Marianne"/>
                <w:b/>
                <w:sz w:val="20"/>
                <w:szCs w:val="20"/>
              </w:rPr>
            </w:pPr>
            <w:r>
              <w:rPr>
                <w:rFonts w:ascii="Marianne" w:hAnsi="Marianne"/>
                <w:b/>
                <w:sz w:val="20"/>
                <w:szCs w:val="20"/>
              </w:rPr>
              <w:t>DATE D’INFORMATION À L’IEN DE CIRCONSCRIPTION</w:t>
            </w:r>
            <w:r>
              <w:rPr>
                <w:rFonts w:ascii="Calibri" w:hAnsi="Calibri" w:cs="Calibri"/>
                <w:b/>
                <w:sz w:val="20"/>
                <w:szCs w:val="20"/>
              </w:rPr>
              <w:t> </w:t>
            </w:r>
            <w:r>
              <w:rPr>
                <w:rFonts w:ascii="Marianne" w:hAnsi="Marianne"/>
                <w:b/>
                <w:sz w:val="20"/>
                <w:szCs w:val="20"/>
              </w:rPr>
              <w:t xml:space="preserve">: </w:t>
            </w:r>
          </w:p>
          <w:p w:rsidR="00003D86" w:rsidRDefault="00003D86" w:rsidP="00CD7E7E">
            <w:pPr>
              <w:rPr>
                <w:rFonts w:ascii="Marianne" w:hAnsi="Marianne"/>
                <w:b/>
                <w:sz w:val="20"/>
                <w:szCs w:val="20"/>
              </w:rPr>
            </w:pPr>
          </w:p>
          <w:p w:rsidR="00180401" w:rsidRDefault="00180401" w:rsidP="00CD7E7E">
            <w:pPr>
              <w:rPr>
                <w:rFonts w:ascii="Marianne" w:hAnsi="Marianne"/>
                <w:b/>
                <w:sz w:val="20"/>
                <w:szCs w:val="20"/>
              </w:rPr>
            </w:pPr>
            <w:r>
              <w:rPr>
                <w:rFonts w:ascii="Marianne" w:hAnsi="Marianne"/>
                <w:b/>
                <w:sz w:val="20"/>
                <w:szCs w:val="20"/>
              </w:rPr>
              <w:t>DATE DE PR</w:t>
            </w:r>
            <w:r w:rsidR="007F3EFE">
              <w:rPr>
                <w:rFonts w:ascii="Marianne" w:hAnsi="Marianne"/>
                <w:b/>
                <w:sz w:val="20"/>
                <w:szCs w:val="20"/>
              </w:rPr>
              <w:t>É</w:t>
            </w:r>
            <w:r>
              <w:rPr>
                <w:rFonts w:ascii="Marianne" w:hAnsi="Marianne"/>
                <w:b/>
                <w:sz w:val="20"/>
                <w:szCs w:val="20"/>
              </w:rPr>
              <w:t>S</w:t>
            </w:r>
            <w:r w:rsidR="007F3EFE">
              <w:rPr>
                <w:rFonts w:ascii="Marianne" w:hAnsi="Marianne"/>
                <w:b/>
                <w:sz w:val="20"/>
                <w:szCs w:val="20"/>
              </w:rPr>
              <w:t>E</w:t>
            </w:r>
            <w:r>
              <w:rPr>
                <w:rFonts w:ascii="Marianne" w:hAnsi="Marianne"/>
                <w:b/>
                <w:sz w:val="20"/>
                <w:szCs w:val="20"/>
              </w:rPr>
              <w:t xml:space="preserve">NTATION </w:t>
            </w:r>
            <w:r w:rsidR="00003D86">
              <w:rPr>
                <w:rFonts w:ascii="Marianne" w:hAnsi="Marianne"/>
                <w:b/>
                <w:sz w:val="20"/>
                <w:szCs w:val="20"/>
              </w:rPr>
              <w:t>E</w:t>
            </w:r>
            <w:r>
              <w:rPr>
                <w:rFonts w:ascii="Marianne" w:hAnsi="Marianne"/>
                <w:b/>
                <w:sz w:val="20"/>
                <w:szCs w:val="20"/>
              </w:rPr>
              <w:t>N CONSEIL D’</w:t>
            </w:r>
            <w:r w:rsidR="007F3EFE">
              <w:rPr>
                <w:rFonts w:ascii="Marianne" w:hAnsi="Marianne"/>
                <w:b/>
                <w:sz w:val="20"/>
                <w:szCs w:val="20"/>
              </w:rPr>
              <w:t>É</w:t>
            </w:r>
            <w:r>
              <w:rPr>
                <w:rFonts w:ascii="Marianne" w:hAnsi="Marianne"/>
                <w:b/>
                <w:sz w:val="20"/>
                <w:szCs w:val="20"/>
              </w:rPr>
              <w:t>COLE</w:t>
            </w:r>
            <w:r>
              <w:rPr>
                <w:rFonts w:ascii="Calibri" w:hAnsi="Calibri" w:cs="Calibri"/>
                <w:b/>
                <w:sz w:val="20"/>
                <w:szCs w:val="20"/>
              </w:rPr>
              <w:t> </w:t>
            </w:r>
            <w:r>
              <w:rPr>
                <w:rFonts w:ascii="Marianne" w:hAnsi="Marianne"/>
                <w:b/>
                <w:sz w:val="20"/>
                <w:szCs w:val="20"/>
              </w:rPr>
              <w:t xml:space="preserve">: </w:t>
            </w:r>
          </w:p>
          <w:p w:rsidR="00CD7E7E" w:rsidRDefault="00CD7E7E" w:rsidP="00CD7E7E">
            <w:pPr>
              <w:rPr>
                <w:rFonts w:ascii="Marianne" w:hAnsi="Marianne"/>
                <w:b/>
                <w:sz w:val="20"/>
                <w:szCs w:val="20"/>
              </w:rPr>
            </w:pPr>
          </w:p>
        </w:tc>
      </w:tr>
    </w:tbl>
    <w:p w:rsidR="00556130" w:rsidRPr="00A15A79" w:rsidRDefault="00CD7E7E" w:rsidP="00556130">
      <w:pPr>
        <w:spacing w:after="0" w:line="240" w:lineRule="auto"/>
        <w:jc w:val="both"/>
        <w:rPr>
          <w:rFonts w:ascii="Marianne" w:hAnsi="Marianne" w:cs="Arial"/>
          <w:sz w:val="24"/>
          <w:szCs w:val="24"/>
        </w:rPr>
      </w:pPr>
      <w:r w:rsidRPr="00A15A79">
        <w:rPr>
          <w:rFonts w:ascii="Marianne" w:hAnsi="Marianne" w:cs="Arial"/>
          <w:sz w:val="24"/>
          <w:szCs w:val="24"/>
        </w:rPr>
        <w:lastRenderedPageBreak/>
        <w:t>À</w:t>
      </w:r>
      <w:r w:rsidR="00556130" w:rsidRPr="00A15A79">
        <w:rPr>
          <w:rFonts w:ascii="Marianne" w:hAnsi="Marianne" w:cs="Arial"/>
          <w:sz w:val="24"/>
          <w:szCs w:val="24"/>
        </w:rPr>
        <w:t xml:space="preserve"> partir du rapport final de l’évaluation interne/externe de l’école, </w:t>
      </w:r>
      <w:r w:rsidR="008909A0" w:rsidRPr="00A15A79">
        <w:rPr>
          <w:rFonts w:ascii="Marianne" w:hAnsi="Marianne" w:cs="Arial"/>
          <w:sz w:val="24"/>
          <w:szCs w:val="24"/>
        </w:rPr>
        <w:t>le</w:t>
      </w:r>
      <w:r w:rsidR="00556130" w:rsidRPr="00A15A79">
        <w:rPr>
          <w:rFonts w:ascii="Marianne" w:hAnsi="Marianne" w:cs="Arial"/>
          <w:sz w:val="24"/>
          <w:szCs w:val="24"/>
        </w:rPr>
        <w:t xml:space="preserve"> projet d’école doit être élaboré par l’équipe pédagogique. </w:t>
      </w:r>
      <w:r w:rsidR="008909A0" w:rsidRPr="00A15A79">
        <w:rPr>
          <w:rFonts w:ascii="Marianne" w:hAnsi="Marianne" w:cs="Arial"/>
          <w:sz w:val="24"/>
          <w:szCs w:val="24"/>
        </w:rPr>
        <w:t>Il</w:t>
      </w:r>
      <w:r w:rsidR="00556130" w:rsidRPr="00A15A79">
        <w:rPr>
          <w:rFonts w:ascii="Marianne" w:hAnsi="Marianne" w:cs="Arial"/>
          <w:sz w:val="24"/>
          <w:szCs w:val="24"/>
        </w:rPr>
        <w:t xml:space="preserve"> définit des axes de travail de l’école et contribue à l’élaboration d’un programme d’actions en fonction des objectifs visés. </w:t>
      </w:r>
    </w:p>
    <w:p w:rsidR="008909A0" w:rsidRPr="00A15A79" w:rsidRDefault="008909A0" w:rsidP="00556130">
      <w:pPr>
        <w:spacing w:after="0" w:line="240" w:lineRule="auto"/>
        <w:jc w:val="both"/>
        <w:rPr>
          <w:rFonts w:ascii="Marianne" w:hAnsi="Marianne" w:cs="Arial"/>
          <w:sz w:val="24"/>
          <w:szCs w:val="24"/>
        </w:rPr>
      </w:pPr>
    </w:p>
    <w:p w:rsidR="00556130" w:rsidRPr="00A15A79" w:rsidRDefault="00556130" w:rsidP="008909A0">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cs="Arial"/>
          <w:sz w:val="24"/>
          <w:szCs w:val="24"/>
        </w:rPr>
      </w:pPr>
      <w:r w:rsidRPr="00A15A79">
        <w:rPr>
          <w:rFonts w:ascii="Marianne" w:hAnsi="Marianne" w:cs="Arial"/>
          <w:sz w:val="24"/>
          <w:szCs w:val="24"/>
        </w:rPr>
        <w:t xml:space="preserve">Selon l’article L401-1 du code de l’éducation, </w:t>
      </w:r>
      <w:r w:rsidRPr="00A15A79">
        <w:rPr>
          <w:rFonts w:ascii="Marianne" w:hAnsi="Marianne" w:cs="Arial"/>
          <w:i/>
          <w:sz w:val="24"/>
          <w:szCs w:val="24"/>
        </w:rPr>
        <w:t>« [le projet d’école] précise les voies et moyens qui sont mis en œuvre pour assurer la réussite de tous les élèves et pour associer les parents à cette fin. Il détermine également les modalités d'évaluation des résultats atteints. ».</w:t>
      </w:r>
    </w:p>
    <w:p w:rsidR="00556130" w:rsidRPr="00A15A79" w:rsidRDefault="00556130" w:rsidP="00556130">
      <w:pPr>
        <w:spacing w:after="0" w:line="240" w:lineRule="auto"/>
        <w:jc w:val="both"/>
        <w:rPr>
          <w:rFonts w:ascii="Marianne" w:hAnsi="Marianne" w:cs="Arial"/>
          <w:sz w:val="24"/>
          <w:szCs w:val="24"/>
        </w:rPr>
      </w:pPr>
    </w:p>
    <w:p w:rsidR="005A7F5B" w:rsidRPr="00A15A79" w:rsidRDefault="005A7F5B" w:rsidP="005A7F5B">
      <w:pPr>
        <w:spacing w:after="0" w:line="240" w:lineRule="auto"/>
        <w:jc w:val="both"/>
        <w:rPr>
          <w:rFonts w:ascii="Marianne" w:hAnsi="Marianne" w:cs="Arial"/>
          <w:sz w:val="24"/>
          <w:szCs w:val="24"/>
        </w:rPr>
      </w:pPr>
      <w:r w:rsidRPr="00A15A79">
        <w:rPr>
          <w:rFonts w:ascii="Marianne" w:hAnsi="Marianne" w:cs="Arial"/>
          <w:sz w:val="24"/>
          <w:szCs w:val="24"/>
        </w:rPr>
        <w:t xml:space="preserve">L’évaluation d’école fournit à l’école tous les éléments dont elle a besoin pour la rédaction de son projet. </w:t>
      </w:r>
      <w:r w:rsidR="008909A0" w:rsidRPr="00A15A79">
        <w:rPr>
          <w:rFonts w:ascii="Marianne" w:hAnsi="Marianne" w:cs="Arial"/>
          <w:sz w:val="24"/>
          <w:szCs w:val="24"/>
        </w:rPr>
        <w:t xml:space="preserve"> </w:t>
      </w:r>
      <w:r w:rsidR="00427113" w:rsidRPr="00A15A79">
        <w:rPr>
          <w:rFonts w:ascii="Marianne" w:hAnsi="Marianne" w:cs="Arial"/>
          <w:sz w:val="24"/>
          <w:szCs w:val="24"/>
        </w:rPr>
        <w:t>À ce titre, e</w:t>
      </w:r>
      <w:r w:rsidRPr="00A15A79">
        <w:rPr>
          <w:rFonts w:ascii="Marianne" w:hAnsi="Marianne" w:cs="Arial"/>
          <w:sz w:val="24"/>
          <w:szCs w:val="24"/>
        </w:rPr>
        <w:t>lle a permis de</w:t>
      </w:r>
      <w:r w:rsidRPr="00A15A79">
        <w:rPr>
          <w:rFonts w:ascii="Calibri" w:hAnsi="Calibri" w:cs="Calibri"/>
          <w:sz w:val="24"/>
          <w:szCs w:val="24"/>
        </w:rPr>
        <w:t> </w:t>
      </w:r>
      <w:r w:rsidRPr="00A15A79">
        <w:rPr>
          <w:rFonts w:ascii="Marianne" w:hAnsi="Marianne" w:cs="Arial"/>
          <w:sz w:val="24"/>
          <w:szCs w:val="24"/>
        </w:rPr>
        <w:t>faire émerger les caractéristiques propres de l’école qui a ainsi pu</w:t>
      </w:r>
      <w:r w:rsidRPr="00A15A79">
        <w:rPr>
          <w:rFonts w:ascii="Calibri" w:hAnsi="Calibri" w:cs="Calibri"/>
          <w:sz w:val="24"/>
          <w:szCs w:val="24"/>
        </w:rPr>
        <w:t> </w:t>
      </w:r>
      <w:r w:rsidRPr="00A15A79">
        <w:rPr>
          <w:rFonts w:ascii="Marianne" w:hAnsi="Marianne" w:cs="Arial"/>
          <w:sz w:val="24"/>
          <w:szCs w:val="24"/>
        </w:rPr>
        <w:t>:</w:t>
      </w:r>
    </w:p>
    <w:p w:rsidR="005A7F5B" w:rsidRPr="00A15A79" w:rsidRDefault="005A7F5B" w:rsidP="005A7F5B">
      <w:pPr>
        <w:spacing w:after="0" w:line="240" w:lineRule="auto"/>
        <w:jc w:val="both"/>
        <w:rPr>
          <w:rFonts w:ascii="Marianne" w:hAnsi="Marianne" w:cs="Arial"/>
          <w:sz w:val="16"/>
          <w:szCs w:val="16"/>
        </w:rPr>
      </w:pPr>
    </w:p>
    <w:p w:rsidR="005A7F5B" w:rsidRPr="00A15A79" w:rsidRDefault="005A7F5B" w:rsidP="005A7F5B">
      <w:pPr>
        <w:pStyle w:val="Paragraphedeliste"/>
        <w:numPr>
          <w:ilvl w:val="0"/>
          <w:numId w:val="2"/>
        </w:numPr>
        <w:spacing w:after="0" w:line="240" w:lineRule="auto"/>
        <w:jc w:val="both"/>
        <w:rPr>
          <w:rFonts w:ascii="Marianne" w:hAnsi="Marianne" w:cs="Arial"/>
          <w:sz w:val="24"/>
          <w:szCs w:val="24"/>
        </w:rPr>
      </w:pPr>
      <w:proofErr w:type="gramStart"/>
      <w:r w:rsidRPr="00A15A79">
        <w:rPr>
          <w:rFonts w:ascii="Marianne" w:hAnsi="Marianne" w:cs="Arial"/>
          <w:sz w:val="24"/>
          <w:szCs w:val="24"/>
        </w:rPr>
        <w:t>analyser</w:t>
      </w:r>
      <w:proofErr w:type="gramEnd"/>
      <w:r w:rsidRPr="00A15A79">
        <w:rPr>
          <w:rFonts w:ascii="Marianne" w:hAnsi="Marianne" w:cs="Arial"/>
          <w:sz w:val="24"/>
          <w:szCs w:val="24"/>
        </w:rPr>
        <w:t xml:space="preserve"> collectivement ses décisions et actions propres, son fonctionnement, les résultats des élèves et la qualité de leur suivi</w:t>
      </w:r>
      <w:r w:rsidRPr="00A15A79">
        <w:rPr>
          <w:rFonts w:ascii="Calibri" w:hAnsi="Calibri" w:cs="Calibri"/>
          <w:sz w:val="24"/>
          <w:szCs w:val="24"/>
        </w:rPr>
        <w:t> </w:t>
      </w:r>
      <w:r w:rsidRPr="00A15A79">
        <w:rPr>
          <w:rFonts w:ascii="Marianne" w:hAnsi="Marianne" w:cs="Arial"/>
          <w:sz w:val="24"/>
          <w:szCs w:val="24"/>
        </w:rPr>
        <w:t>;</w:t>
      </w:r>
    </w:p>
    <w:p w:rsidR="005A7F5B" w:rsidRPr="00A15A79" w:rsidRDefault="005A7F5B" w:rsidP="005A7F5B">
      <w:pPr>
        <w:pStyle w:val="Paragraphedeliste"/>
        <w:numPr>
          <w:ilvl w:val="0"/>
          <w:numId w:val="2"/>
        </w:numPr>
        <w:spacing w:after="0" w:line="240" w:lineRule="auto"/>
        <w:jc w:val="both"/>
        <w:rPr>
          <w:rFonts w:ascii="Marianne" w:hAnsi="Marianne" w:cs="Arial"/>
          <w:sz w:val="24"/>
          <w:szCs w:val="24"/>
        </w:rPr>
      </w:pPr>
      <w:proofErr w:type="gramStart"/>
      <w:r w:rsidRPr="00A15A79">
        <w:rPr>
          <w:rFonts w:ascii="Marianne" w:hAnsi="Marianne" w:cs="Arial"/>
          <w:sz w:val="24"/>
          <w:szCs w:val="24"/>
        </w:rPr>
        <w:t>valoriser</w:t>
      </w:r>
      <w:proofErr w:type="gramEnd"/>
      <w:r w:rsidRPr="00A15A79">
        <w:rPr>
          <w:rFonts w:ascii="Marianne" w:hAnsi="Marianne" w:cs="Arial"/>
          <w:sz w:val="24"/>
          <w:szCs w:val="24"/>
        </w:rPr>
        <w:t xml:space="preserve"> l’investissement de l’équipe pédagogique et à dégager des pistes d’action. </w:t>
      </w:r>
    </w:p>
    <w:p w:rsidR="005A7F5B" w:rsidRPr="00A15A79" w:rsidRDefault="005A7F5B" w:rsidP="00003D86">
      <w:pPr>
        <w:spacing w:after="0" w:line="240" w:lineRule="auto"/>
        <w:jc w:val="both"/>
        <w:rPr>
          <w:rFonts w:ascii="Marianne" w:hAnsi="Marianne" w:cs="Arial"/>
          <w:sz w:val="16"/>
          <w:szCs w:val="16"/>
        </w:rPr>
      </w:pPr>
    </w:p>
    <w:p w:rsidR="00427113" w:rsidRDefault="00427113" w:rsidP="00003D86">
      <w:pPr>
        <w:autoSpaceDE w:val="0"/>
        <w:autoSpaceDN w:val="0"/>
        <w:adjustRightInd w:val="0"/>
        <w:spacing w:after="0" w:line="240" w:lineRule="auto"/>
        <w:jc w:val="both"/>
        <w:rPr>
          <w:rFonts w:ascii="Marianne" w:hAnsi="Marianne" w:cs="Arial"/>
          <w:sz w:val="24"/>
          <w:szCs w:val="24"/>
        </w:rPr>
      </w:pPr>
      <w:r w:rsidRPr="00A15A79">
        <w:rPr>
          <w:rFonts w:ascii="Marianne" w:hAnsi="Marianne" w:cs="Arial"/>
          <w:sz w:val="24"/>
          <w:szCs w:val="24"/>
        </w:rPr>
        <w:t xml:space="preserve">Le projet d’école </w:t>
      </w:r>
      <w:r w:rsidR="00EB6438" w:rsidRPr="00A15A79">
        <w:rPr>
          <w:rFonts w:ascii="Marianne" w:hAnsi="Marianne" w:cs="Arial"/>
          <w:sz w:val="24"/>
          <w:szCs w:val="24"/>
        </w:rPr>
        <w:t>tient</w:t>
      </w:r>
      <w:r w:rsidRPr="00A15A79">
        <w:rPr>
          <w:rFonts w:ascii="Marianne" w:hAnsi="Marianne" w:cs="Arial"/>
          <w:sz w:val="24"/>
          <w:szCs w:val="24"/>
        </w:rPr>
        <w:t xml:space="preserve"> compte des obj</w:t>
      </w:r>
      <w:r w:rsidR="00EB6438" w:rsidRPr="00A15A79">
        <w:rPr>
          <w:rFonts w:ascii="Marianne" w:hAnsi="Marianne" w:cs="Arial"/>
          <w:sz w:val="24"/>
          <w:szCs w:val="24"/>
        </w:rPr>
        <w:t>ectifs prioritaires associés à s</w:t>
      </w:r>
      <w:r w:rsidRPr="00A15A79">
        <w:rPr>
          <w:rFonts w:ascii="Marianne" w:hAnsi="Marianne" w:cs="Arial"/>
          <w:sz w:val="24"/>
          <w:szCs w:val="24"/>
        </w:rPr>
        <w:t>a mission de service public</w:t>
      </w:r>
      <w:r w:rsidR="00EB6438" w:rsidRPr="00A15A79">
        <w:rPr>
          <w:rFonts w:ascii="Marianne" w:hAnsi="Marianne" w:cs="Arial"/>
          <w:sz w:val="24"/>
          <w:szCs w:val="24"/>
        </w:rPr>
        <w:t xml:space="preserve"> que l’évaluation d’école </w:t>
      </w:r>
      <w:r w:rsidR="008909A0" w:rsidRPr="00A15A79">
        <w:rPr>
          <w:rFonts w:ascii="Marianne" w:hAnsi="Marianne" w:cs="Arial"/>
          <w:sz w:val="24"/>
          <w:szCs w:val="24"/>
        </w:rPr>
        <w:t>a permis d’</w:t>
      </w:r>
      <w:r w:rsidR="00EB6438" w:rsidRPr="00A15A79">
        <w:rPr>
          <w:rFonts w:ascii="Marianne" w:hAnsi="Marianne" w:cs="Arial"/>
          <w:sz w:val="24"/>
          <w:szCs w:val="24"/>
        </w:rPr>
        <w:t>inte</w:t>
      </w:r>
      <w:r w:rsidR="008909A0" w:rsidRPr="00A15A79">
        <w:rPr>
          <w:rFonts w:ascii="Marianne" w:hAnsi="Marianne" w:cs="Arial"/>
          <w:sz w:val="24"/>
          <w:szCs w:val="24"/>
        </w:rPr>
        <w:t>rroger</w:t>
      </w:r>
      <w:r w:rsidR="00EB6438" w:rsidRPr="00A15A79">
        <w:rPr>
          <w:rFonts w:ascii="Marianne" w:hAnsi="Marianne" w:cs="Arial"/>
          <w:sz w:val="24"/>
          <w:szCs w:val="24"/>
        </w:rPr>
        <w:t>, tout en s’</w:t>
      </w:r>
      <w:r w:rsidR="008909A0" w:rsidRPr="00A15A79">
        <w:rPr>
          <w:rFonts w:ascii="Marianne" w:hAnsi="Marianne" w:cs="Arial"/>
          <w:sz w:val="24"/>
          <w:szCs w:val="24"/>
        </w:rPr>
        <w:t xml:space="preserve">inscrivant dans les axes du projet académique 2022-2025. </w:t>
      </w:r>
    </w:p>
    <w:p w:rsidR="00003D86" w:rsidRPr="00A15A79" w:rsidRDefault="00003D86" w:rsidP="00427113">
      <w:pPr>
        <w:autoSpaceDE w:val="0"/>
        <w:autoSpaceDN w:val="0"/>
        <w:adjustRightInd w:val="0"/>
        <w:spacing w:after="0" w:line="240" w:lineRule="auto"/>
        <w:rPr>
          <w:rFonts w:ascii="Marianne" w:hAnsi="Marianne" w:cs="Arial"/>
          <w:sz w:val="24"/>
          <w:szCs w:val="24"/>
        </w:rPr>
      </w:pPr>
    </w:p>
    <w:p w:rsidR="00427113" w:rsidRPr="00A15A79" w:rsidRDefault="00427113" w:rsidP="00427113">
      <w:pPr>
        <w:autoSpaceDE w:val="0"/>
        <w:autoSpaceDN w:val="0"/>
        <w:adjustRightInd w:val="0"/>
        <w:spacing w:after="0" w:line="240" w:lineRule="auto"/>
        <w:rPr>
          <w:rFonts w:ascii="Arial" w:hAnsi="Arial" w:cs="Arial"/>
          <w:sz w:val="16"/>
          <w:szCs w:val="16"/>
        </w:rPr>
      </w:pPr>
    </w:p>
    <w:tbl>
      <w:tblPr>
        <w:tblStyle w:val="Grilledutableau"/>
        <w:tblW w:w="0" w:type="auto"/>
        <w:tblLook w:val="04A0" w:firstRow="1" w:lastRow="0" w:firstColumn="1" w:lastColumn="0" w:noHBand="0" w:noVBand="1"/>
      </w:tblPr>
      <w:tblGrid>
        <w:gridCol w:w="3964"/>
        <w:gridCol w:w="3119"/>
        <w:gridCol w:w="3373"/>
      </w:tblGrid>
      <w:tr w:rsidR="00427113" w:rsidRPr="00180401" w:rsidTr="008909A0">
        <w:tc>
          <w:tcPr>
            <w:tcW w:w="3964" w:type="dxa"/>
            <w:shd w:val="clear" w:color="auto" w:fill="F2F2F2" w:themeFill="background1" w:themeFillShade="F2"/>
          </w:tcPr>
          <w:p w:rsidR="00427113" w:rsidRPr="00180401" w:rsidRDefault="008909A0" w:rsidP="00003D86">
            <w:pPr>
              <w:autoSpaceDE w:val="0"/>
              <w:autoSpaceDN w:val="0"/>
              <w:adjustRightInd w:val="0"/>
              <w:spacing w:before="120"/>
              <w:jc w:val="center"/>
              <w:rPr>
                <w:rFonts w:ascii="Marianne" w:hAnsi="Marianne" w:cs="Arial"/>
                <w:b/>
              </w:rPr>
            </w:pPr>
            <w:r w:rsidRPr="00180401">
              <w:rPr>
                <w:rFonts w:ascii="Marianne" w:hAnsi="Marianne" w:cs="Arial"/>
                <w:b/>
              </w:rPr>
              <w:t>La m</w:t>
            </w:r>
            <w:r w:rsidR="00427113" w:rsidRPr="00180401">
              <w:rPr>
                <w:rFonts w:ascii="Marianne" w:hAnsi="Marianne" w:cs="Arial"/>
                <w:b/>
              </w:rPr>
              <w:t>ission de service public</w:t>
            </w:r>
            <w:r w:rsidRPr="00180401">
              <w:rPr>
                <w:rFonts w:ascii="Marianne" w:hAnsi="Marianne" w:cs="Arial"/>
                <w:b/>
              </w:rPr>
              <w:t xml:space="preserve"> de l’école</w:t>
            </w:r>
          </w:p>
        </w:tc>
        <w:tc>
          <w:tcPr>
            <w:tcW w:w="3119" w:type="dxa"/>
            <w:shd w:val="clear" w:color="auto" w:fill="F2F2F2" w:themeFill="background1" w:themeFillShade="F2"/>
          </w:tcPr>
          <w:p w:rsidR="00427113" w:rsidRPr="00180401" w:rsidRDefault="008909A0" w:rsidP="00003D86">
            <w:pPr>
              <w:autoSpaceDE w:val="0"/>
              <w:autoSpaceDN w:val="0"/>
              <w:adjustRightInd w:val="0"/>
              <w:spacing w:before="120"/>
              <w:jc w:val="center"/>
              <w:rPr>
                <w:rFonts w:ascii="Marianne" w:hAnsi="Marianne" w:cs="Arial"/>
                <w:b/>
              </w:rPr>
            </w:pPr>
            <w:r w:rsidRPr="00180401">
              <w:rPr>
                <w:rFonts w:ascii="Marianne" w:hAnsi="Marianne" w:cs="Arial"/>
                <w:b/>
              </w:rPr>
              <w:t>Les axes du p</w:t>
            </w:r>
            <w:r w:rsidR="00427113" w:rsidRPr="00180401">
              <w:rPr>
                <w:rFonts w:ascii="Marianne" w:hAnsi="Marianne" w:cs="Arial"/>
                <w:b/>
              </w:rPr>
              <w:t>rojet académique</w:t>
            </w:r>
            <w:r w:rsidRPr="00180401">
              <w:rPr>
                <w:rFonts w:ascii="Marianne" w:hAnsi="Marianne" w:cs="Arial"/>
                <w:b/>
              </w:rPr>
              <w:t xml:space="preserve"> 2022-2025</w:t>
            </w:r>
          </w:p>
        </w:tc>
        <w:tc>
          <w:tcPr>
            <w:tcW w:w="3373" w:type="dxa"/>
            <w:shd w:val="clear" w:color="auto" w:fill="F2F2F2" w:themeFill="background1" w:themeFillShade="F2"/>
          </w:tcPr>
          <w:p w:rsidR="00427113" w:rsidRPr="00180401" w:rsidRDefault="008909A0" w:rsidP="00003D86">
            <w:pPr>
              <w:autoSpaceDE w:val="0"/>
              <w:autoSpaceDN w:val="0"/>
              <w:adjustRightInd w:val="0"/>
              <w:spacing w:before="120"/>
              <w:jc w:val="center"/>
              <w:rPr>
                <w:rFonts w:ascii="Marianne" w:hAnsi="Marianne" w:cs="Arial"/>
                <w:b/>
              </w:rPr>
            </w:pPr>
            <w:r w:rsidRPr="00180401">
              <w:rPr>
                <w:rFonts w:ascii="Marianne" w:hAnsi="Marianne" w:cs="Arial"/>
                <w:b/>
              </w:rPr>
              <w:t>Les domaines interrogés dans le cadre de</w:t>
            </w:r>
            <w:r w:rsidR="00427113" w:rsidRPr="00180401">
              <w:rPr>
                <w:rFonts w:ascii="Marianne" w:hAnsi="Marianne" w:cs="Arial"/>
                <w:b/>
              </w:rPr>
              <w:t xml:space="preserve"> l’évaluation d’école</w:t>
            </w:r>
          </w:p>
        </w:tc>
      </w:tr>
      <w:tr w:rsidR="00EB6438" w:rsidRPr="00180401" w:rsidTr="008909A0">
        <w:trPr>
          <w:trHeight w:val="3963"/>
        </w:trPr>
        <w:tc>
          <w:tcPr>
            <w:tcW w:w="3964" w:type="dxa"/>
          </w:tcPr>
          <w:p w:rsidR="008909A0" w:rsidRPr="00180401" w:rsidRDefault="008909A0" w:rsidP="00427113">
            <w:pPr>
              <w:autoSpaceDE w:val="0"/>
              <w:autoSpaceDN w:val="0"/>
              <w:adjustRightInd w:val="0"/>
              <w:rPr>
                <w:rFonts w:ascii="Marianne" w:eastAsia="Calibri" w:hAnsi="Marianne" w:cs="Arial"/>
                <w:sz w:val="16"/>
                <w:szCs w:val="16"/>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L’élévation du niveau général scolaire pour tous dont l’acquisition et la consolidation des savoirs, du S4C pour tous et une meilleure intégration de tous les élèves dans toutes les dimensions de la vie en société</w:t>
            </w:r>
          </w:p>
          <w:p w:rsidR="00EB6438" w:rsidRPr="00180401" w:rsidRDefault="00EB6438" w:rsidP="00427113">
            <w:pPr>
              <w:autoSpaceDE w:val="0"/>
              <w:autoSpaceDN w:val="0"/>
              <w:adjustRightInd w:val="0"/>
              <w:rPr>
                <w:rFonts w:ascii="Marianne" w:hAnsi="Marianne" w:cs="Arial"/>
                <w:sz w:val="16"/>
                <w:szCs w:val="16"/>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Le développement de l’équité scolaire et de la justice sociale par la lutte contre les inégalités dans toutes leurs dimensions : celles qui touchent à l’égalité fille-garçon et celles liées à l’origine sociale et territoriale des élèves</w:t>
            </w:r>
          </w:p>
          <w:p w:rsidR="00EB6438" w:rsidRPr="00180401" w:rsidRDefault="00EB6438" w:rsidP="00427113">
            <w:pPr>
              <w:autoSpaceDE w:val="0"/>
              <w:autoSpaceDN w:val="0"/>
              <w:adjustRightInd w:val="0"/>
              <w:rPr>
                <w:rFonts w:ascii="Marianne" w:hAnsi="Marianne" w:cs="Arial"/>
                <w:sz w:val="16"/>
                <w:szCs w:val="16"/>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L’association et la responsabilisation de l’ensemble des parties prenantes, notamment des élèves et de leurs parents</w:t>
            </w:r>
          </w:p>
          <w:p w:rsidR="00EB6438" w:rsidRPr="00180401" w:rsidRDefault="00EB6438" w:rsidP="00427113">
            <w:pPr>
              <w:autoSpaceDE w:val="0"/>
              <w:autoSpaceDN w:val="0"/>
              <w:adjustRightInd w:val="0"/>
              <w:rPr>
                <w:rFonts w:ascii="Marianne" w:hAnsi="Marianne" w:cs="Arial"/>
                <w:sz w:val="16"/>
                <w:szCs w:val="16"/>
              </w:rPr>
            </w:pPr>
          </w:p>
          <w:p w:rsidR="00EB6438" w:rsidRDefault="00EB6438" w:rsidP="00EB6438">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La construction d’une école en phase avec les grands enjeux du XXIe siècle que sont les transitions écologique et numérique.</w:t>
            </w:r>
          </w:p>
          <w:p w:rsidR="00180401" w:rsidRPr="00180401" w:rsidRDefault="00180401" w:rsidP="00EB6438">
            <w:pPr>
              <w:autoSpaceDE w:val="0"/>
              <w:autoSpaceDN w:val="0"/>
              <w:adjustRightInd w:val="0"/>
              <w:rPr>
                <w:rFonts w:ascii="Marianne" w:hAnsi="Marianne" w:cs="Arial"/>
                <w:sz w:val="16"/>
                <w:szCs w:val="16"/>
              </w:rPr>
            </w:pPr>
          </w:p>
        </w:tc>
        <w:tc>
          <w:tcPr>
            <w:tcW w:w="3119" w:type="dxa"/>
          </w:tcPr>
          <w:p w:rsidR="008909A0" w:rsidRPr="00180401" w:rsidRDefault="008909A0" w:rsidP="00427113">
            <w:pPr>
              <w:autoSpaceDE w:val="0"/>
              <w:autoSpaceDN w:val="0"/>
              <w:adjustRightInd w:val="0"/>
              <w:rPr>
                <w:rFonts w:ascii="Marianne" w:eastAsia="Calibri" w:hAnsi="Marianne" w:cs="Arial"/>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Pr="00180401">
              <w:rPr>
                <w:rFonts w:ascii="Marianne" w:hAnsi="Marianne" w:cs="TimesNewRoman"/>
              </w:rPr>
              <w:t xml:space="preserve"> </w:t>
            </w:r>
            <w:r w:rsidRPr="00180401">
              <w:rPr>
                <w:rFonts w:ascii="Marianne" w:hAnsi="Marianne" w:cs="Arial"/>
              </w:rPr>
              <w:t>Pour tous les élèves, des parcours scolaires ambitieux</w:t>
            </w:r>
            <w:r w:rsidRPr="00180401">
              <w:rPr>
                <w:rFonts w:ascii="Calibri" w:hAnsi="Calibri" w:cs="Calibri"/>
              </w:rPr>
              <w:t> </w:t>
            </w:r>
          </w:p>
          <w:p w:rsidR="00EB6438" w:rsidRPr="00180401" w:rsidRDefault="00EB6438" w:rsidP="00427113">
            <w:pPr>
              <w:autoSpaceDE w:val="0"/>
              <w:autoSpaceDN w:val="0"/>
              <w:adjustRightInd w:val="0"/>
              <w:rPr>
                <w:rFonts w:ascii="Marianne" w:hAnsi="Marianne" w:cs="Arial"/>
              </w:rPr>
            </w:pPr>
          </w:p>
          <w:p w:rsidR="00EB6438" w:rsidRPr="00180401" w:rsidRDefault="00EB6438" w:rsidP="00427113">
            <w:pPr>
              <w:autoSpaceDE w:val="0"/>
              <w:autoSpaceDN w:val="0"/>
              <w:adjustRightInd w:val="0"/>
              <w:rPr>
                <w:rFonts w:ascii="Marianne" w:eastAsia="Calibri"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Une pédagogie numérique au service des apprentissages</w:t>
            </w:r>
          </w:p>
          <w:p w:rsidR="00EB6438" w:rsidRPr="00180401" w:rsidRDefault="00EB6438" w:rsidP="00427113">
            <w:pPr>
              <w:autoSpaceDE w:val="0"/>
              <w:autoSpaceDN w:val="0"/>
              <w:adjustRightInd w:val="0"/>
              <w:rPr>
                <w:rFonts w:ascii="Marianne" w:hAnsi="Marianne" w:cs="Arial"/>
              </w:rPr>
            </w:pPr>
          </w:p>
          <w:p w:rsidR="00EB6438" w:rsidRPr="00180401" w:rsidRDefault="00EB6438" w:rsidP="00427113">
            <w:pPr>
              <w:autoSpaceDE w:val="0"/>
              <w:autoSpaceDN w:val="0"/>
              <w:adjustRightInd w:val="0"/>
              <w:rPr>
                <w:rFonts w:ascii="Marianne" w:eastAsia="Calibri"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Vivre ensemble et devenir citoyen</w:t>
            </w:r>
          </w:p>
          <w:p w:rsidR="00EB6438" w:rsidRPr="00180401" w:rsidRDefault="00EB6438" w:rsidP="00427113">
            <w:pPr>
              <w:autoSpaceDE w:val="0"/>
              <w:autoSpaceDN w:val="0"/>
              <w:adjustRightInd w:val="0"/>
              <w:rPr>
                <w:rFonts w:ascii="Marianne" w:hAnsi="Marianne" w:cs="Arial"/>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eastAsia="Calibri" w:hAnsi="Marianne" w:cs="Arial"/>
              </w:rPr>
              <w:t>Cohésion et valorisation de l’engagement des personnels.</w:t>
            </w:r>
          </w:p>
          <w:p w:rsidR="00EB6438" w:rsidRPr="00180401" w:rsidRDefault="00EB6438" w:rsidP="00427113">
            <w:pPr>
              <w:autoSpaceDE w:val="0"/>
              <w:autoSpaceDN w:val="0"/>
              <w:adjustRightInd w:val="0"/>
              <w:rPr>
                <w:rFonts w:ascii="Marianne" w:hAnsi="Marianne" w:cs="Arial"/>
              </w:rPr>
            </w:pPr>
          </w:p>
        </w:tc>
        <w:tc>
          <w:tcPr>
            <w:tcW w:w="3373" w:type="dxa"/>
          </w:tcPr>
          <w:p w:rsidR="008909A0" w:rsidRPr="00180401" w:rsidRDefault="008909A0" w:rsidP="00C77E47">
            <w:pPr>
              <w:rPr>
                <w:rFonts w:ascii="Marianne" w:eastAsia="Calibri" w:hAnsi="Marianne" w:cs="Arial"/>
              </w:rPr>
            </w:pPr>
          </w:p>
          <w:p w:rsidR="00EB6438" w:rsidRPr="00180401" w:rsidRDefault="00EB6438" w:rsidP="00C77E47">
            <w:pPr>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Pr="00180401">
              <w:rPr>
                <w:rFonts w:ascii="Marianne" w:hAnsi="Marianne" w:cs="Arial"/>
              </w:rPr>
              <w:t xml:space="preserve">  </w:t>
            </w:r>
            <w:r w:rsidRPr="00C77E47">
              <w:rPr>
                <w:rFonts w:ascii="Marianne" w:hAnsi="Marianne" w:cs="Arial"/>
                <w:b/>
              </w:rPr>
              <w:t>Domaine 1 :</w:t>
            </w:r>
            <w:r w:rsidR="00C77E47">
              <w:rPr>
                <w:rFonts w:ascii="Marianne" w:hAnsi="Marianne" w:cs="Arial"/>
              </w:rPr>
              <w:t xml:space="preserve"> A</w:t>
            </w:r>
            <w:r w:rsidRPr="00180401">
              <w:rPr>
                <w:rFonts w:ascii="Marianne" w:hAnsi="Marianne" w:cs="Arial"/>
              </w:rPr>
              <w:t>pprentissages et parcours des élèves</w:t>
            </w:r>
            <w:r w:rsidRPr="00180401">
              <w:rPr>
                <w:rFonts w:ascii="Calibri" w:hAnsi="Calibri" w:cs="Calibri"/>
              </w:rPr>
              <w:t> </w:t>
            </w:r>
          </w:p>
          <w:p w:rsidR="008909A0" w:rsidRPr="00180401" w:rsidRDefault="008909A0" w:rsidP="00C77E47">
            <w:pPr>
              <w:rPr>
                <w:rFonts w:ascii="Marianne" w:hAnsi="Marianne" w:cs="Arial"/>
              </w:rPr>
            </w:pPr>
          </w:p>
          <w:p w:rsidR="00C77E47" w:rsidRDefault="00EB6438" w:rsidP="00C77E47">
            <w:pPr>
              <w:rPr>
                <w:rFonts w:ascii="Marianne" w:eastAsia="Calibri"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w:t>
            </w:r>
            <w:r w:rsidRPr="00C77E47">
              <w:rPr>
                <w:rFonts w:ascii="Marianne" w:eastAsia="Calibri" w:hAnsi="Marianne" w:cs="Arial"/>
                <w:b/>
              </w:rPr>
              <w:t>Domaine 2 :</w:t>
            </w:r>
            <w:r w:rsidRPr="00180401">
              <w:rPr>
                <w:rFonts w:ascii="Marianne" w:eastAsia="Calibri" w:hAnsi="Marianne" w:cs="Arial"/>
              </w:rPr>
              <w:t xml:space="preserve"> </w:t>
            </w:r>
          </w:p>
          <w:p w:rsidR="00EB6438" w:rsidRPr="00180401" w:rsidRDefault="00C77E47" w:rsidP="00C77E47">
            <w:pPr>
              <w:rPr>
                <w:rFonts w:ascii="Marianne" w:eastAsia="Calibri" w:hAnsi="Marianne" w:cs="Arial"/>
              </w:rPr>
            </w:pPr>
            <w:r>
              <w:rPr>
                <w:rFonts w:ascii="Marianne" w:eastAsia="Calibri" w:hAnsi="Marianne" w:cs="Arial"/>
              </w:rPr>
              <w:t>V</w:t>
            </w:r>
            <w:r w:rsidR="00EB6438" w:rsidRPr="00180401">
              <w:rPr>
                <w:rFonts w:ascii="Marianne" w:eastAsia="Calibri" w:hAnsi="Marianne" w:cs="Arial"/>
              </w:rPr>
              <w:t>ie et bien-être de l’élève – Climat scolaire</w:t>
            </w:r>
            <w:r w:rsidR="00EB6438" w:rsidRPr="00180401">
              <w:rPr>
                <w:rFonts w:ascii="Calibri" w:eastAsia="Calibri" w:hAnsi="Calibri" w:cs="Calibri"/>
              </w:rPr>
              <w:t> </w:t>
            </w:r>
          </w:p>
          <w:p w:rsidR="008909A0" w:rsidRPr="00180401" w:rsidRDefault="008909A0" w:rsidP="00C77E47">
            <w:pPr>
              <w:rPr>
                <w:rFonts w:ascii="Marianne" w:eastAsia="Calibri" w:hAnsi="Marianne" w:cs="Arial"/>
              </w:rPr>
            </w:pPr>
          </w:p>
          <w:p w:rsidR="00C77E47" w:rsidRDefault="00EB6438" w:rsidP="00C77E47">
            <w:pPr>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w:t>
            </w:r>
            <w:r w:rsidRPr="00C77E47">
              <w:rPr>
                <w:rFonts w:ascii="Marianne" w:eastAsia="Calibri" w:hAnsi="Marianne" w:cs="Arial"/>
                <w:b/>
              </w:rPr>
              <w:t>Domaine 3</w:t>
            </w:r>
            <w:r w:rsidRPr="00C77E47">
              <w:rPr>
                <w:rFonts w:ascii="Calibri" w:eastAsia="Calibri" w:hAnsi="Calibri" w:cs="Calibri"/>
                <w:b/>
              </w:rPr>
              <w:t> </w:t>
            </w:r>
            <w:r w:rsidRPr="00C77E47">
              <w:rPr>
                <w:rFonts w:ascii="Marianne" w:eastAsia="Calibri" w:hAnsi="Marianne" w:cs="Arial"/>
                <w:b/>
              </w:rPr>
              <w:t>:</w:t>
            </w:r>
            <w:r w:rsidRPr="00180401">
              <w:rPr>
                <w:rFonts w:ascii="Marianne" w:eastAsia="Calibri" w:hAnsi="Marianne" w:cs="Arial"/>
              </w:rPr>
              <w:t xml:space="preserve"> </w:t>
            </w:r>
          </w:p>
          <w:p w:rsidR="00EB6438" w:rsidRPr="00180401" w:rsidRDefault="00C77E47" w:rsidP="00C77E47">
            <w:pPr>
              <w:rPr>
                <w:rFonts w:ascii="Marianne" w:hAnsi="Marianne" w:cs="Arial"/>
              </w:rPr>
            </w:pPr>
            <w:r>
              <w:rPr>
                <w:rFonts w:ascii="Marianne" w:hAnsi="Marianne" w:cs="Arial"/>
              </w:rPr>
              <w:t>A</w:t>
            </w:r>
            <w:r w:rsidR="00EB6438" w:rsidRPr="00180401">
              <w:rPr>
                <w:rFonts w:ascii="Marianne" w:hAnsi="Marianne" w:cs="Arial"/>
              </w:rPr>
              <w:t>cteurs et fonctionnement de l’école</w:t>
            </w:r>
            <w:r w:rsidR="00EB6438" w:rsidRPr="00180401">
              <w:rPr>
                <w:rFonts w:ascii="Calibri" w:hAnsi="Calibri" w:cs="Calibri"/>
              </w:rPr>
              <w:t> </w:t>
            </w:r>
          </w:p>
          <w:p w:rsidR="007040B8" w:rsidRPr="00180401" w:rsidRDefault="007040B8" w:rsidP="00C77E47">
            <w:pPr>
              <w:rPr>
                <w:rFonts w:ascii="Marianne" w:eastAsia="Calibri" w:hAnsi="Marianne" w:cs="Arial"/>
              </w:rPr>
            </w:pPr>
          </w:p>
          <w:p w:rsidR="00EB6438" w:rsidRPr="00180401" w:rsidRDefault="00EB6438" w:rsidP="00C77E47">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FB4A1F">
              <w:rPr>
                <w:rFonts w:ascii="Marianne" w:eastAsia="Calibri" w:hAnsi="Marianne" w:cs="Arial"/>
              </w:rPr>
            </w:r>
            <w:r w:rsidR="00FB4A1F">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w:t>
            </w:r>
            <w:r w:rsidRPr="00C77E47">
              <w:rPr>
                <w:rFonts w:ascii="Marianne" w:eastAsia="Calibri" w:hAnsi="Marianne" w:cs="Arial"/>
                <w:b/>
              </w:rPr>
              <w:t>Domaine 4</w:t>
            </w:r>
            <w:r w:rsidRPr="00C77E47">
              <w:rPr>
                <w:rFonts w:ascii="Calibri" w:eastAsia="Calibri" w:hAnsi="Calibri" w:cs="Calibri"/>
                <w:b/>
              </w:rPr>
              <w:t> </w:t>
            </w:r>
            <w:r w:rsidRPr="00C77E47">
              <w:rPr>
                <w:rFonts w:ascii="Marianne" w:eastAsia="Calibri" w:hAnsi="Marianne" w:cs="Arial"/>
                <w:b/>
              </w:rPr>
              <w:t>:</w:t>
            </w:r>
            <w:r w:rsidRPr="00180401">
              <w:rPr>
                <w:rFonts w:ascii="Marianne" w:eastAsia="Calibri" w:hAnsi="Marianne" w:cs="Arial"/>
              </w:rPr>
              <w:t xml:space="preserve"> </w:t>
            </w:r>
            <w:r w:rsidR="00C77E47">
              <w:rPr>
                <w:rFonts w:ascii="Marianne" w:hAnsi="Marianne" w:cs="Arial"/>
              </w:rPr>
              <w:t>E</w:t>
            </w:r>
            <w:r w:rsidRPr="00180401">
              <w:rPr>
                <w:rFonts w:ascii="Marianne" w:hAnsi="Marianne" w:cs="Arial"/>
              </w:rPr>
              <w:t>nvironnement institutionnel et partenarial</w:t>
            </w:r>
            <w:r w:rsidRPr="00180401">
              <w:rPr>
                <w:rFonts w:ascii="Calibri" w:hAnsi="Calibri" w:cs="Calibri"/>
              </w:rPr>
              <w:t> </w:t>
            </w:r>
          </w:p>
        </w:tc>
      </w:tr>
    </w:tbl>
    <w:p w:rsidR="00427113" w:rsidRDefault="00427113" w:rsidP="008909A0">
      <w:pPr>
        <w:autoSpaceDE w:val="0"/>
        <w:autoSpaceDN w:val="0"/>
        <w:adjustRightInd w:val="0"/>
        <w:spacing w:after="0" w:line="240" w:lineRule="auto"/>
        <w:jc w:val="both"/>
        <w:rPr>
          <w:rFonts w:ascii="Arial" w:hAnsi="Arial" w:cs="Arial"/>
          <w:sz w:val="24"/>
          <w:szCs w:val="24"/>
        </w:rPr>
      </w:pPr>
    </w:p>
    <w:p w:rsidR="00180401" w:rsidRDefault="00180401" w:rsidP="008909A0">
      <w:pPr>
        <w:autoSpaceDE w:val="0"/>
        <w:autoSpaceDN w:val="0"/>
        <w:adjustRightInd w:val="0"/>
        <w:spacing w:after="0" w:line="240" w:lineRule="auto"/>
        <w:jc w:val="both"/>
        <w:rPr>
          <w:rFonts w:ascii="Marianne" w:hAnsi="Marianne" w:cs="Arial"/>
          <w:sz w:val="24"/>
          <w:szCs w:val="24"/>
        </w:rPr>
      </w:pPr>
    </w:p>
    <w:p w:rsidR="00180401" w:rsidRDefault="00180401" w:rsidP="008909A0">
      <w:pPr>
        <w:autoSpaceDE w:val="0"/>
        <w:autoSpaceDN w:val="0"/>
        <w:adjustRightInd w:val="0"/>
        <w:spacing w:after="0" w:line="240" w:lineRule="auto"/>
        <w:jc w:val="both"/>
        <w:rPr>
          <w:rFonts w:ascii="Marianne" w:hAnsi="Marianne" w:cs="Arial"/>
          <w:sz w:val="24"/>
          <w:szCs w:val="24"/>
        </w:rPr>
      </w:pPr>
    </w:p>
    <w:p w:rsidR="00A15A79" w:rsidRDefault="008909A0" w:rsidP="008909A0">
      <w:pPr>
        <w:autoSpaceDE w:val="0"/>
        <w:autoSpaceDN w:val="0"/>
        <w:adjustRightInd w:val="0"/>
        <w:spacing w:after="0" w:line="240" w:lineRule="auto"/>
        <w:jc w:val="both"/>
        <w:rPr>
          <w:rFonts w:ascii="Marianne" w:hAnsi="Marianne" w:cs="Arial"/>
          <w:sz w:val="24"/>
          <w:szCs w:val="24"/>
        </w:rPr>
      </w:pPr>
      <w:r w:rsidRPr="00A15A79">
        <w:rPr>
          <w:rFonts w:ascii="Marianne" w:hAnsi="Marianne" w:cs="Arial"/>
          <w:sz w:val="24"/>
          <w:szCs w:val="24"/>
        </w:rPr>
        <w:lastRenderedPageBreak/>
        <w:t xml:space="preserve">Pour aider </w:t>
      </w:r>
      <w:r w:rsidR="00CD7E7E" w:rsidRPr="00A15A79">
        <w:rPr>
          <w:rFonts w:ascii="Marianne" w:hAnsi="Marianne" w:cs="Arial"/>
          <w:sz w:val="24"/>
          <w:szCs w:val="24"/>
        </w:rPr>
        <w:t>l’équipe enseignante</w:t>
      </w:r>
      <w:r w:rsidRPr="00A15A79">
        <w:rPr>
          <w:rFonts w:ascii="Marianne" w:hAnsi="Marianne" w:cs="Arial"/>
          <w:sz w:val="24"/>
          <w:szCs w:val="24"/>
        </w:rPr>
        <w:t xml:space="preserve"> dans la rédaction de son projet d</w:t>
      </w:r>
      <w:r w:rsidR="00A15A79">
        <w:rPr>
          <w:rFonts w:ascii="Marianne" w:hAnsi="Marianne" w:cs="Arial"/>
          <w:sz w:val="24"/>
          <w:szCs w:val="24"/>
        </w:rPr>
        <w:t>’école</w:t>
      </w:r>
      <w:r w:rsidR="00A15A79">
        <w:rPr>
          <w:rFonts w:ascii="Calibri" w:hAnsi="Calibri" w:cs="Calibri"/>
          <w:sz w:val="24"/>
          <w:szCs w:val="24"/>
        </w:rPr>
        <w:t> </w:t>
      </w:r>
      <w:r w:rsidR="00A15A79">
        <w:rPr>
          <w:rFonts w:ascii="Marianne" w:hAnsi="Marianne" w:cs="Arial"/>
          <w:sz w:val="24"/>
          <w:szCs w:val="24"/>
        </w:rPr>
        <w:t xml:space="preserve">: </w:t>
      </w:r>
    </w:p>
    <w:p w:rsidR="00A15A79" w:rsidRPr="00154EFE" w:rsidRDefault="00A15A79" w:rsidP="008909A0">
      <w:pPr>
        <w:autoSpaceDE w:val="0"/>
        <w:autoSpaceDN w:val="0"/>
        <w:adjustRightInd w:val="0"/>
        <w:spacing w:after="0" w:line="240" w:lineRule="auto"/>
        <w:jc w:val="both"/>
        <w:rPr>
          <w:rFonts w:ascii="Marianne" w:hAnsi="Marianne" w:cs="Arial"/>
          <w:sz w:val="8"/>
          <w:szCs w:val="8"/>
        </w:rPr>
      </w:pPr>
    </w:p>
    <w:p w:rsidR="001778C6" w:rsidRPr="00C66C83" w:rsidRDefault="001778C6" w:rsidP="008909A0">
      <w:pPr>
        <w:autoSpaceDE w:val="0"/>
        <w:autoSpaceDN w:val="0"/>
        <w:adjustRightInd w:val="0"/>
        <w:spacing w:after="0" w:line="240" w:lineRule="auto"/>
        <w:jc w:val="both"/>
        <w:rPr>
          <w:rFonts w:ascii="Marianne" w:hAnsi="Marianne" w:cs="Arial"/>
          <w:b/>
          <w:sz w:val="16"/>
          <w:szCs w:val="16"/>
        </w:rPr>
      </w:pPr>
    </w:p>
    <w:p w:rsidR="008909A0" w:rsidRDefault="00A15A79" w:rsidP="008909A0">
      <w:pPr>
        <w:autoSpaceDE w:val="0"/>
        <w:autoSpaceDN w:val="0"/>
        <w:adjustRightInd w:val="0"/>
        <w:spacing w:after="0" w:line="240" w:lineRule="auto"/>
        <w:jc w:val="both"/>
        <w:rPr>
          <w:rFonts w:ascii="Marianne" w:hAnsi="Marianne" w:cs="Arial"/>
          <w:sz w:val="24"/>
          <w:szCs w:val="24"/>
        </w:rPr>
      </w:pPr>
      <w:r w:rsidRPr="00154EFE">
        <w:rPr>
          <w:rFonts w:ascii="Marianne" w:hAnsi="Marianne" w:cs="Arial"/>
          <w:b/>
          <w:sz w:val="24"/>
          <w:szCs w:val="24"/>
        </w:rPr>
        <w:t>Le</w:t>
      </w:r>
      <w:r w:rsidR="008909A0" w:rsidRPr="00154EFE">
        <w:rPr>
          <w:rFonts w:ascii="Marianne" w:hAnsi="Marianne" w:cs="Arial"/>
          <w:b/>
          <w:sz w:val="24"/>
          <w:szCs w:val="24"/>
        </w:rPr>
        <w:t xml:space="preserve"> document de </w:t>
      </w:r>
      <w:r w:rsidR="00154EFE" w:rsidRPr="00154EFE">
        <w:rPr>
          <w:rFonts w:ascii="Marianne" w:hAnsi="Marianne" w:cs="Arial"/>
          <w:b/>
          <w:sz w:val="24"/>
          <w:szCs w:val="24"/>
        </w:rPr>
        <w:t>synthèse</w:t>
      </w:r>
      <w:r w:rsidR="00154EFE" w:rsidRPr="00A15A79">
        <w:rPr>
          <w:rFonts w:ascii="Marianne" w:hAnsi="Marianne" w:cs="Arial"/>
          <w:sz w:val="24"/>
          <w:szCs w:val="24"/>
        </w:rPr>
        <w:t xml:space="preserve"> </w:t>
      </w:r>
      <w:r w:rsidR="00154EFE">
        <w:rPr>
          <w:rFonts w:ascii="Marianne" w:hAnsi="Marianne" w:cs="Arial"/>
          <w:sz w:val="24"/>
          <w:szCs w:val="24"/>
        </w:rPr>
        <w:t>(</w:t>
      </w:r>
      <w:r w:rsidR="00154EFE" w:rsidRPr="00154EFE">
        <w:rPr>
          <w:rFonts w:ascii="Marianne" w:hAnsi="Marianne" w:cs="Arial"/>
          <w:i/>
          <w:sz w:val="24"/>
          <w:szCs w:val="24"/>
        </w:rPr>
        <w:t>Cf.</w:t>
      </w:r>
      <w:r w:rsidRPr="00154EFE">
        <w:rPr>
          <w:rFonts w:ascii="Marianne" w:hAnsi="Marianne" w:cs="Arial"/>
          <w:i/>
          <w:sz w:val="24"/>
          <w:szCs w:val="24"/>
        </w:rPr>
        <w:t xml:space="preserve"> page </w:t>
      </w:r>
      <w:r w:rsidR="00154EFE" w:rsidRPr="00154EFE">
        <w:rPr>
          <w:rFonts w:ascii="Marianne" w:hAnsi="Marianne" w:cs="Arial"/>
          <w:i/>
          <w:sz w:val="24"/>
          <w:szCs w:val="24"/>
        </w:rPr>
        <w:t>3</w:t>
      </w:r>
      <w:r>
        <w:rPr>
          <w:rFonts w:ascii="Marianne" w:hAnsi="Marianne" w:cs="Arial"/>
          <w:sz w:val="24"/>
          <w:szCs w:val="24"/>
        </w:rPr>
        <w:t xml:space="preserve">) </w:t>
      </w:r>
      <w:r w:rsidR="008909A0" w:rsidRPr="00A15A79">
        <w:rPr>
          <w:rFonts w:ascii="Marianne" w:hAnsi="Marianne" w:cs="Arial"/>
          <w:sz w:val="24"/>
          <w:szCs w:val="24"/>
        </w:rPr>
        <w:t>proposé</w:t>
      </w:r>
      <w:r w:rsidR="008909A0" w:rsidRPr="00A15A79">
        <w:rPr>
          <w:rFonts w:ascii="Calibri" w:hAnsi="Calibri" w:cs="Calibri"/>
          <w:sz w:val="24"/>
          <w:szCs w:val="24"/>
        </w:rPr>
        <w:t> </w:t>
      </w:r>
      <w:r w:rsidR="001778C6">
        <w:rPr>
          <w:rFonts w:ascii="Marianne" w:hAnsi="Marianne" w:cs="Arial"/>
          <w:sz w:val="24"/>
          <w:szCs w:val="24"/>
        </w:rPr>
        <w:t xml:space="preserve">constitue un document de travail qui reprend les axes </w:t>
      </w:r>
      <w:r w:rsidR="00180401">
        <w:rPr>
          <w:rFonts w:ascii="Marianne" w:hAnsi="Marianne" w:cs="Arial"/>
          <w:sz w:val="24"/>
          <w:szCs w:val="24"/>
        </w:rPr>
        <w:t xml:space="preserve">stratégiques </w:t>
      </w:r>
      <w:r w:rsidR="00003D86">
        <w:rPr>
          <w:rFonts w:ascii="Marianne" w:hAnsi="Marianne" w:cs="Arial"/>
          <w:sz w:val="24"/>
          <w:szCs w:val="24"/>
        </w:rPr>
        <w:t xml:space="preserve">arrêts dans le cadre de l’évaluation de l’école </w:t>
      </w:r>
      <w:r w:rsidR="00180401">
        <w:rPr>
          <w:rFonts w:ascii="Marianne" w:hAnsi="Marianne" w:cs="Arial"/>
          <w:sz w:val="24"/>
          <w:szCs w:val="24"/>
        </w:rPr>
        <w:t xml:space="preserve">et </w:t>
      </w:r>
      <w:r w:rsidR="001778C6">
        <w:rPr>
          <w:rFonts w:ascii="Marianne" w:hAnsi="Marianne" w:cs="Arial"/>
          <w:sz w:val="24"/>
          <w:szCs w:val="24"/>
        </w:rPr>
        <w:t xml:space="preserve">précise la temporalité des bilans d’étapes à conduire. </w:t>
      </w:r>
    </w:p>
    <w:p w:rsidR="001778C6" w:rsidRPr="00A15A79" w:rsidRDefault="001778C6" w:rsidP="008909A0">
      <w:pPr>
        <w:autoSpaceDE w:val="0"/>
        <w:autoSpaceDN w:val="0"/>
        <w:adjustRightInd w:val="0"/>
        <w:spacing w:after="0" w:line="240" w:lineRule="auto"/>
        <w:jc w:val="both"/>
        <w:rPr>
          <w:rFonts w:ascii="Marianne" w:hAnsi="Marianne" w:cs="Arial"/>
          <w:sz w:val="24"/>
          <w:szCs w:val="24"/>
        </w:rPr>
      </w:pPr>
    </w:p>
    <w:p w:rsidR="008909A0" w:rsidRPr="00A15A79" w:rsidRDefault="008909A0" w:rsidP="008909A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hAnsi="Marianne" w:cs="Arial"/>
          <w:sz w:val="24"/>
          <w:szCs w:val="24"/>
        </w:rPr>
        <w:t xml:space="preserve">Il est à compléter </w:t>
      </w:r>
      <w:r w:rsidR="00556130" w:rsidRPr="00A15A79">
        <w:rPr>
          <w:rFonts w:ascii="Marianne" w:eastAsia="Calibri" w:hAnsi="Marianne" w:cs="Arial"/>
          <w:sz w:val="24"/>
          <w:szCs w:val="24"/>
        </w:rPr>
        <w:t>à partir du rapport final de l’évaluation interne/externe de l’école.</w:t>
      </w:r>
    </w:p>
    <w:p w:rsidR="00556130" w:rsidRPr="00A15A79" w:rsidRDefault="008909A0" w:rsidP="008909A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eastAsia="Calibri" w:hAnsi="Marianne" w:cs="Arial"/>
          <w:sz w:val="24"/>
          <w:szCs w:val="24"/>
        </w:rPr>
        <w:t>Il peut faire l’objet d’un affichage</w:t>
      </w:r>
      <w:r w:rsidRPr="00A15A79">
        <w:rPr>
          <w:rFonts w:ascii="Marianne" w:eastAsia="Calibri" w:hAnsi="Marianne" w:cs="Arial"/>
          <w:color w:val="FF0000"/>
          <w:sz w:val="24"/>
          <w:szCs w:val="24"/>
        </w:rPr>
        <w:t xml:space="preserve"> </w:t>
      </w:r>
      <w:r w:rsidRPr="00A15A79">
        <w:rPr>
          <w:rFonts w:ascii="Marianne" w:eastAsia="Calibri" w:hAnsi="Marianne" w:cs="Arial"/>
          <w:sz w:val="24"/>
          <w:szCs w:val="24"/>
        </w:rPr>
        <w:t>en</w:t>
      </w:r>
      <w:r w:rsidR="00556130" w:rsidRPr="00A15A79">
        <w:rPr>
          <w:rFonts w:ascii="Marianne" w:eastAsia="Calibri" w:hAnsi="Marianne" w:cs="Arial"/>
          <w:sz w:val="24"/>
          <w:szCs w:val="24"/>
        </w:rPr>
        <w:t xml:space="preserve"> salle des maîtres pour être régulièrement questionné.</w:t>
      </w:r>
    </w:p>
    <w:p w:rsidR="00556130" w:rsidRPr="00A15A79" w:rsidRDefault="00556130" w:rsidP="008909A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eastAsia="Calibri" w:hAnsi="Marianne" w:cs="Arial"/>
          <w:sz w:val="24"/>
          <w:szCs w:val="24"/>
        </w:rPr>
        <w:t>Un bilan annuel est réalisé au regard des effets attendus et constatés.</w:t>
      </w:r>
    </w:p>
    <w:p w:rsidR="00A15A79" w:rsidRDefault="00556130" w:rsidP="0055613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eastAsia="Calibri" w:hAnsi="Marianne" w:cs="Arial"/>
          <w:sz w:val="24"/>
          <w:szCs w:val="24"/>
        </w:rPr>
        <w:t>L’équipe de circonscription sera associée à sa mise en œuvre et à son évolution.</w:t>
      </w:r>
    </w:p>
    <w:p w:rsidR="00003D86" w:rsidRDefault="00003D86" w:rsidP="00003D86">
      <w:pPr>
        <w:pStyle w:val="Paragraphedeliste"/>
        <w:autoSpaceDE w:val="0"/>
        <w:autoSpaceDN w:val="0"/>
        <w:adjustRightInd w:val="0"/>
        <w:spacing w:after="0" w:line="240" w:lineRule="auto"/>
        <w:jc w:val="both"/>
        <w:rPr>
          <w:rFonts w:ascii="Marianne" w:eastAsia="Calibri" w:hAnsi="Marianne" w:cs="Arial"/>
          <w:sz w:val="24"/>
          <w:szCs w:val="24"/>
        </w:rPr>
      </w:pPr>
    </w:p>
    <w:p w:rsidR="00A15A79" w:rsidRPr="00154EFE" w:rsidRDefault="00A15A79" w:rsidP="00A15A79">
      <w:pPr>
        <w:pStyle w:val="Paragraphedeliste"/>
        <w:autoSpaceDE w:val="0"/>
        <w:autoSpaceDN w:val="0"/>
        <w:adjustRightInd w:val="0"/>
        <w:spacing w:after="0" w:line="240" w:lineRule="auto"/>
        <w:jc w:val="both"/>
        <w:rPr>
          <w:rFonts w:ascii="Marianne" w:eastAsia="Calibri" w:hAnsi="Marianne" w:cs="Arial"/>
          <w:sz w:val="8"/>
          <w:szCs w:val="8"/>
        </w:rPr>
      </w:pPr>
    </w:p>
    <w:p w:rsidR="00CD7E7E" w:rsidRDefault="00CD7E7E" w:rsidP="00556130">
      <w:pPr>
        <w:rPr>
          <w:rFonts w:ascii="Calibri" w:eastAsia="Calibri" w:hAnsi="Calibri" w:cs="Calibri"/>
          <w:sz w:val="24"/>
          <w:szCs w:val="24"/>
        </w:rPr>
      </w:pPr>
      <w:r w:rsidRPr="00180401">
        <w:rPr>
          <w:rFonts w:ascii="Marianne" w:eastAsia="Calibri" w:hAnsi="Marianne" w:cs="Times New Roman"/>
          <w:b/>
          <w:sz w:val="24"/>
          <w:szCs w:val="24"/>
        </w:rPr>
        <w:t>Le synopsis</w:t>
      </w:r>
      <w:r w:rsidRPr="00A15A79">
        <w:rPr>
          <w:rFonts w:ascii="Marianne" w:eastAsia="Calibri" w:hAnsi="Marianne" w:cs="Times New Roman"/>
          <w:sz w:val="24"/>
          <w:szCs w:val="24"/>
        </w:rPr>
        <w:t xml:space="preserve"> associé </w:t>
      </w:r>
      <w:r w:rsidR="00A15A79">
        <w:rPr>
          <w:rFonts w:ascii="Marianne" w:eastAsia="Calibri" w:hAnsi="Marianne" w:cs="Times New Roman"/>
          <w:sz w:val="24"/>
          <w:szCs w:val="24"/>
        </w:rPr>
        <w:t>(</w:t>
      </w:r>
      <w:r w:rsidR="00A15A79" w:rsidRPr="00154EFE">
        <w:rPr>
          <w:rFonts w:ascii="Marianne" w:eastAsia="Calibri" w:hAnsi="Marianne" w:cs="Times New Roman"/>
          <w:i/>
          <w:sz w:val="24"/>
          <w:szCs w:val="24"/>
        </w:rPr>
        <w:t>Cf</w:t>
      </w:r>
      <w:r w:rsidR="00A15A79" w:rsidRPr="00154EFE">
        <w:rPr>
          <w:rFonts w:ascii="Calibri" w:eastAsia="Calibri" w:hAnsi="Calibri" w:cs="Calibri"/>
          <w:i/>
          <w:sz w:val="24"/>
          <w:szCs w:val="24"/>
        </w:rPr>
        <w:t xml:space="preserve">. </w:t>
      </w:r>
      <w:r w:rsidR="00154EFE" w:rsidRPr="00154EFE">
        <w:rPr>
          <w:rFonts w:ascii="Marianne" w:hAnsi="Marianne" w:cs="Arial"/>
          <w:i/>
          <w:sz w:val="24"/>
          <w:szCs w:val="24"/>
        </w:rPr>
        <w:t xml:space="preserve">page </w:t>
      </w:r>
      <w:r w:rsidR="00154EFE">
        <w:rPr>
          <w:rFonts w:ascii="Marianne" w:hAnsi="Marianne" w:cs="Arial"/>
          <w:sz w:val="24"/>
          <w:szCs w:val="24"/>
        </w:rPr>
        <w:t xml:space="preserve">4) </w:t>
      </w:r>
      <w:r w:rsidRPr="00A15A79">
        <w:rPr>
          <w:rFonts w:ascii="Marianne" w:eastAsia="Calibri" w:hAnsi="Marianne" w:cs="Times New Roman"/>
          <w:sz w:val="24"/>
          <w:szCs w:val="24"/>
        </w:rPr>
        <w:t xml:space="preserve">permet de disposer d’une vue d’ensemble </w:t>
      </w:r>
      <w:r w:rsidR="00A15A79" w:rsidRPr="00A15A79">
        <w:rPr>
          <w:rFonts w:ascii="Marianne" w:eastAsia="Calibri" w:hAnsi="Marianne" w:cs="Times New Roman"/>
          <w:sz w:val="24"/>
          <w:szCs w:val="24"/>
        </w:rPr>
        <w:t>du programme d’</w:t>
      </w:r>
      <w:r w:rsidR="00A15A79">
        <w:rPr>
          <w:rFonts w:ascii="Marianne" w:eastAsia="Calibri" w:hAnsi="Marianne" w:cs="Times New Roman"/>
          <w:sz w:val="24"/>
          <w:szCs w:val="24"/>
        </w:rPr>
        <w:t>actions défini collectivement pour l’année scolaire</w:t>
      </w:r>
      <w:r w:rsidR="00154EFE">
        <w:rPr>
          <w:rFonts w:ascii="Calibri" w:eastAsia="Calibri" w:hAnsi="Calibri" w:cs="Calibri"/>
          <w:sz w:val="24"/>
          <w:szCs w:val="24"/>
        </w:rPr>
        <w:t xml:space="preserve">. </w:t>
      </w:r>
    </w:p>
    <w:p w:rsidR="00180401" w:rsidRPr="00180401" w:rsidRDefault="00003D86" w:rsidP="00180401">
      <w:pPr>
        <w:autoSpaceDE w:val="0"/>
        <w:autoSpaceDN w:val="0"/>
        <w:adjustRightInd w:val="0"/>
        <w:spacing w:after="0" w:line="240" w:lineRule="auto"/>
        <w:jc w:val="both"/>
        <w:rPr>
          <w:rFonts w:ascii="Marianne" w:hAnsi="Marianne" w:cs="Arial"/>
          <w:b/>
          <w:sz w:val="24"/>
          <w:szCs w:val="24"/>
        </w:rPr>
      </w:pPr>
      <w:r>
        <w:rPr>
          <w:rFonts w:ascii="Marianne" w:hAnsi="Marianne"/>
          <w:sz w:val="24"/>
          <w:szCs w:val="24"/>
        </w:rPr>
        <w:t>Enfin, p</w:t>
      </w:r>
      <w:r w:rsidR="00180401" w:rsidRPr="00180401">
        <w:rPr>
          <w:rFonts w:ascii="Marianne" w:hAnsi="Marianne"/>
          <w:sz w:val="24"/>
          <w:szCs w:val="24"/>
        </w:rPr>
        <w:t xml:space="preserve">our chaque </w:t>
      </w:r>
      <w:r w:rsidR="00180401">
        <w:rPr>
          <w:rFonts w:ascii="Marianne" w:hAnsi="Marianne"/>
          <w:sz w:val="24"/>
          <w:szCs w:val="24"/>
        </w:rPr>
        <w:t>initiative</w:t>
      </w:r>
      <w:r w:rsidR="00180401" w:rsidRPr="00180401">
        <w:rPr>
          <w:rFonts w:ascii="Marianne" w:hAnsi="Marianne"/>
          <w:sz w:val="24"/>
          <w:szCs w:val="24"/>
        </w:rPr>
        <w:t xml:space="preserve"> </w:t>
      </w:r>
      <w:r w:rsidR="00180401">
        <w:rPr>
          <w:rFonts w:ascii="Marianne" w:hAnsi="Marianne"/>
          <w:sz w:val="24"/>
          <w:szCs w:val="24"/>
        </w:rPr>
        <w:t>engagée</w:t>
      </w:r>
      <w:r w:rsidR="00180401" w:rsidRPr="00180401">
        <w:rPr>
          <w:rFonts w:ascii="Marianne" w:hAnsi="Marianne"/>
          <w:sz w:val="24"/>
          <w:szCs w:val="24"/>
        </w:rPr>
        <w:t xml:space="preserve">, </w:t>
      </w:r>
      <w:r w:rsidR="00180401" w:rsidRPr="00180401">
        <w:rPr>
          <w:rFonts w:ascii="Marianne" w:hAnsi="Marianne"/>
          <w:b/>
          <w:sz w:val="24"/>
          <w:szCs w:val="24"/>
        </w:rPr>
        <w:t>une fiche action</w:t>
      </w:r>
      <w:r w:rsidR="00180401">
        <w:rPr>
          <w:rFonts w:ascii="Marianne" w:hAnsi="Marianne"/>
          <w:sz w:val="24"/>
          <w:szCs w:val="24"/>
        </w:rPr>
        <w:t xml:space="preserve"> (</w:t>
      </w:r>
      <w:r w:rsidR="00180401" w:rsidRPr="00180401">
        <w:rPr>
          <w:rFonts w:ascii="Marianne" w:hAnsi="Marianne"/>
          <w:i/>
          <w:sz w:val="24"/>
          <w:szCs w:val="24"/>
        </w:rPr>
        <w:t>Cf. page 5</w:t>
      </w:r>
      <w:r w:rsidR="00180401">
        <w:rPr>
          <w:rFonts w:ascii="Marianne" w:hAnsi="Marianne"/>
          <w:sz w:val="24"/>
          <w:szCs w:val="24"/>
        </w:rPr>
        <w:t>)</w:t>
      </w:r>
      <w:r w:rsidR="00180401" w:rsidRPr="00180401">
        <w:rPr>
          <w:rFonts w:ascii="Marianne" w:hAnsi="Marianne"/>
          <w:sz w:val="24"/>
          <w:szCs w:val="24"/>
        </w:rPr>
        <w:t xml:space="preserve"> </w:t>
      </w:r>
      <w:r w:rsidR="00180401">
        <w:rPr>
          <w:rFonts w:ascii="Marianne" w:hAnsi="Marianne"/>
          <w:sz w:val="24"/>
          <w:szCs w:val="24"/>
        </w:rPr>
        <w:t xml:space="preserve">est complétée. Elle </w:t>
      </w:r>
      <w:r w:rsidR="00180401" w:rsidRPr="00180401">
        <w:rPr>
          <w:rFonts w:ascii="Marianne" w:hAnsi="Marianne"/>
          <w:sz w:val="24"/>
          <w:szCs w:val="24"/>
        </w:rPr>
        <w:t>servira de support de programmation et d'évaluation</w:t>
      </w:r>
      <w:r>
        <w:rPr>
          <w:rFonts w:ascii="Marianne" w:hAnsi="Marianne"/>
          <w:sz w:val="24"/>
          <w:szCs w:val="24"/>
        </w:rPr>
        <w:t xml:space="preserve"> de ce qui sera collégialement</w:t>
      </w:r>
      <w:r w:rsidR="00180401">
        <w:rPr>
          <w:rFonts w:ascii="Marianne" w:hAnsi="Marianne"/>
          <w:sz w:val="24"/>
          <w:szCs w:val="24"/>
        </w:rPr>
        <w:t xml:space="preserve"> mis en œuvre</w:t>
      </w:r>
      <w:r w:rsidR="00180401" w:rsidRPr="00180401">
        <w:rPr>
          <w:rFonts w:ascii="Marianne" w:hAnsi="Marianne"/>
          <w:sz w:val="24"/>
          <w:szCs w:val="24"/>
        </w:rPr>
        <w:t>.</w:t>
      </w:r>
    </w:p>
    <w:p w:rsidR="007040B8" w:rsidRDefault="007040B8" w:rsidP="00556130">
      <w:pPr>
        <w:tabs>
          <w:tab w:val="left" w:pos="2490"/>
        </w:tabs>
      </w:pPr>
    </w:p>
    <w:p w:rsidR="00180401" w:rsidRPr="00180401" w:rsidRDefault="00C66C83" w:rsidP="008F0B50">
      <w:pPr>
        <w:tabs>
          <w:tab w:val="left" w:pos="2490"/>
        </w:tabs>
        <w:jc w:val="both"/>
        <w:rPr>
          <w:rFonts w:ascii="Marianne" w:hAnsi="Marianne"/>
        </w:rPr>
      </w:pPr>
      <w:r>
        <w:rPr>
          <w:rFonts w:ascii="Marianne" w:hAnsi="Marianne"/>
        </w:rPr>
        <w:t>A l’issue de sa rédaction, le</w:t>
      </w:r>
      <w:r w:rsidR="00180401" w:rsidRPr="00180401">
        <w:rPr>
          <w:rFonts w:ascii="Marianne" w:hAnsi="Marianne"/>
        </w:rPr>
        <w:t xml:space="preserve"> projet d’école </w:t>
      </w:r>
      <w:r>
        <w:rPr>
          <w:rFonts w:ascii="Marianne" w:hAnsi="Marianne"/>
        </w:rPr>
        <w:t>sera présenté</w:t>
      </w:r>
      <w:r w:rsidR="00180401" w:rsidRPr="00180401">
        <w:rPr>
          <w:rFonts w:ascii="Marianne" w:hAnsi="Marianne"/>
        </w:rPr>
        <w:t xml:space="preserve"> en </w:t>
      </w:r>
      <w:r w:rsidR="00180401">
        <w:rPr>
          <w:rFonts w:ascii="Marianne" w:hAnsi="Marianne"/>
        </w:rPr>
        <w:t>conseil d’école après avoir fait l’objet d’une information aupr</w:t>
      </w:r>
      <w:r w:rsidR="008F0B50">
        <w:rPr>
          <w:rFonts w:ascii="Marianne" w:hAnsi="Marianne"/>
        </w:rPr>
        <w:t xml:space="preserve">ès de l’IEN de circonscription qui pourra apporter un avis et d’éventuels conseils pour sa réalisation. </w:t>
      </w: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sectPr w:rsidR="00180401" w:rsidSect="00556130">
          <w:footerReference w:type="default" r:id="rId10"/>
          <w:pgSz w:w="11906" w:h="16838"/>
          <w:pgMar w:top="720" w:right="720" w:bottom="720" w:left="720" w:header="708" w:footer="708" w:gutter="0"/>
          <w:cols w:space="708"/>
          <w:docGrid w:linePitch="360"/>
        </w:sectPr>
      </w:pPr>
    </w:p>
    <w:tbl>
      <w:tblPr>
        <w:tblStyle w:val="Grilledutableau"/>
        <w:tblpPr w:leftFromText="141" w:rightFromText="141" w:vertAnchor="page" w:horzAnchor="margin" w:tblpXSpec="right" w:tblpY="421"/>
        <w:tblW w:w="13592" w:type="dxa"/>
        <w:tblLook w:val="04A0" w:firstRow="1" w:lastRow="0" w:firstColumn="1" w:lastColumn="0" w:noHBand="0" w:noVBand="1"/>
      </w:tblPr>
      <w:tblGrid>
        <w:gridCol w:w="2555"/>
        <w:gridCol w:w="2811"/>
        <w:gridCol w:w="2742"/>
        <w:gridCol w:w="2742"/>
        <w:gridCol w:w="2742"/>
      </w:tblGrid>
      <w:tr w:rsidR="007040B8" w:rsidRPr="007040B8" w:rsidTr="00A15A79">
        <w:trPr>
          <w:trHeight w:val="262"/>
        </w:trPr>
        <w:tc>
          <w:tcPr>
            <w:tcW w:w="2555" w:type="dxa"/>
            <w:shd w:val="clear" w:color="auto" w:fill="D9D9D9"/>
          </w:tcPr>
          <w:p w:rsidR="00CD7E7E" w:rsidRDefault="007040B8" w:rsidP="007F3EFE">
            <w:pPr>
              <w:jc w:val="center"/>
              <w:rPr>
                <w:rFonts w:ascii="Marianne" w:eastAsia="Calibri" w:hAnsi="Marianne" w:cs="Times New Roman"/>
                <w:b/>
                <w:sz w:val="20"/>
                <w:szCs w:val="20"/>
              </w:rPr>
            </w:pPr>
            <w:r w:rsidRPr="007040B8">
              <w:rPr>
                <w:rFonts w:ascii="Marianne" w:eastAsia="Calibri" w:hAnsi="Marianne" w:cs="Times New Roman"/>
                <w:b/>
                <w:sz w:val="20"/>
                <w:szCs w:val="20"/>
              </w:rPr>
              <w:lastRenderedPageBreak/>
              <w:t xml:space="preserve">Axes stratégiques </w:t>
            </w:r>
          </w:p>
          <w:p w:rsidR="007040B8" w:rsidRPr="007040B8" w:rsidRDefault="007040B8" w:rsidP="00A15A79">
            <w:pPr>
              <w:jc w:val="center"/>
              <w:rPr>
                <w:rFonts w:ascii="Marianne" w:eastAsia="Calibri" w:hAnsi="Marianne" w:cs="Times New Roman"/>
                <w:b/>
                <w:sz w:val="20"/>
                <w:szCs w:val="20"/>
              </w:rPr>
            </w:pPr>
            <w:r w:rsidRPr="007040B8">
              <w:rPr>
                <w:rFonts w:ascii="Marianne" w:eastAsia="Calibri" w:hAnsi="Marianne" w:cs="Times New Roman"/>
                <w:i/>
                <w:sz w:val="18"/>
                <w:szCs w:val="18"/>
              </w:rPr>
              <w:t xml:space="preserve">(Cf. rapport </w:t>
            </w:r>
            <w:r w:rsidR="00A15A79">
              <w:rPr>
                <w:rFonts w:ascii="Marianne" w:eastAsia="Calibri" w:hAnsi="Marianne" w:cs="Times New Roman"/>
                <w:i/>
                <w:sz w:val="18"/>
                <w:szCs w:val="18"/>
              </w:rPr>
              <w:t xml:space="preserve">de </w:t>
            </w:r>
            <w:r w:rsidRPr="007040B8">
              <w:rPr>
                <w:rFonts w:ascii="Marianne" w:eastAsia="Calibri" w:hAnsi="Marianne" w:cs="Times New Roman"/>
                <w:i/>
                <w:sz w:val="18"/>
                <w:szCs w:val="18"/>
              </w:rPr>
              <w:t>l’évaluation interne/externe de l’école)</w:t>
            </w:r>
            <w:r w:rsidRPr="007040B8">
              <w:rPr>
                <w:rFonts w:ascii="Marianne" w:eastAsia="Calibri" w:hAnsi="Marianne" w:cs="Times New Roman"/>
                <w:b/>
                <w:sz w:val="20"/>
                <w:szCs w:val="20"/>
              </w:rPr>
              <w:t xml:space="preserve"> </w:t>
            </w:r>
          </w:p>
        </w:tc>
        <w:tc>
          <w:tcPr>
            <w:tcW w:w="2811" w:type="dxa"/>
            <w:shd w:val="clear" w:color="auto" w:fill="D9D9D9"/>
          </w:tcPr>
          <w:p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1 - 20…/20…</w:t>
            </w:r>
          </w:p>
        </w:tc>
        <w:tc>
          <w:tcPr>
            <w:tcW w:w="2742" w:type="dxa"/>
            <w:shd w:val="clear" w:color="auto" w:fill="D9D9D9"/>
          </w:tcPr>
          <w:p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2- 20…/20…</w:t>
            </w:r>
          </w:p>
        </w:tc>
        <w:tc>
          <w:tcPr>
            <w:tcW w:w="2742" w:type="dxa"/>
            <w:shd w:val="clear" w:color="auto" w:fill="D9D9D9"/>
          </w:tcPr>
          <w:p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3- 20…/20…</w:t>
            </w:r>
          </w:p>
        </w:tc>
        <w:tc>
          <w:tcPr>
            <w:tcW w:w="2742" w:type="dxa"/>
            <w:shd w:val="clear" w:color="auto" w:fill="D9D9D9"/>
          </w:tcPr>
          <w:p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4- 20…/20…</w:t>
            </w:r>
          </w:p>
        </w:tc>
      </w:tr>
      <w:tr w:rsidR="007040B8" w:rsidRPr="007040B8" w:rsidTr="00A15A79">
        <w:trPr>
          <w:trHeight w:val="2888"/>
        </w:trPr>
        <w:tc>
          <w:tcPr>
            <w:tcW w:w="2555" w:type="dxa"/>
          </w:tcPr>
          <w:p w:rsidR="007040B8" w:rsidRPr="007040B8" w:rsidRDefault="007040B8" w:rsidP="007F3EFE">
            <w:pPr>
              <w:rPr>
                <w:rFonts w:ascii="Marianne" w:eastAsia="Calibri" w:hAnsi="Marianne" w:cs="Times New Roman"/>
                <w:sz w:val="20"/>
                <w:szCs w:val="20"/>
              </w:rPr>
            </w:pPr>
          </w:p>
        </w:tc>
        <w:tc>
          <w:tcPr>
            <w:tcW w:w="2811"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r>
      <w:tr w:rsidR="007040B8" w:rsidRPr="007040B8" w:rsidTr="00A15A79">
        <w:trPr>
          <w:trHeight w:val="2552"/>
        </w:trPr>
        <w:tc>
          <w:tcPr>
            <w:tcW w:w="2555" w:type="dxa"/>
          </w:tcPr>
          <w:p w:rsidR="007040B8" w:rsidRPr="007040B8" w:rsidRDefault="007040B8" w:rsidP="007F3EFE">
            <w:pPr>
              <w:rPr>
                <w:rFonts w:ascii="Marianne" w:eastAsia="Calibri" w:hAnsi="Marianne" w:cs="Times New Roman"/>
                <w:sz w:val="20"/>
                <w:szCs w:val="20"/>
              </w:rPr>
            </w:pPr>
          </w:p>
        </w:tc>
        <w:tc>
          <w:tcPr>
            <w:tcW w:w="2811"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r>
      <w:tr w:rsidR="007040B8" w:rsidRPr="007040B8" w:rsidTr="00A15A79">
        <w:trPr>
          <w:trHeight w:val="3120"/>
        </w:trPr>
        <w:tc>
          <w:tcPr>
            <w:tcW w:w="2555" w:type="dxa"/>
          </w:tcPr>
          <w:p w:rsidR="007040B8" w:rsidRPr="007040B8" w:rsidRDefault="007040B8" w:rsidP="007F3EFE">
            <w:pPr>
              <w:rPr>
                <w:rFonts w:ascii="Marianne" w:eastAsia="Calibri" w:hAnsi="Marianne" w:cs="Times New Roman"/>
                <w:sz w:val="20"/>
                <w:szCs w:val="20"/>
              </w:rPr>
            </w:pPr>
          </w:p>
        </w:tc>
        <w:tc>
          <w:tcPr>
            <w:tcW w:w="2811"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r>
      <w:tr w:rsidR="007040B8" w:rsidRPr="007040B8" w:rsidTr="00A15A79">
        <w:trPr>
          <w:trHeight w:val="247"/>
        </w:trPr>
        <w:tc>
          <w:tcPr>
            <w:tcW w:w="2555" w:type="dxa"/>
            <w:shd w:val="clear" w:color="auto" w:fill="D9D9D9"/>
          </w:tcPr>
          <w:p w:rsidR="007040B8" w:rsidRPr="007040B8" w:rsidRDefault="007040B8" w:rsidP="00CD7E7E">
            <w:pPr>
              <w:spacing w:before="120"/>
              <w:jc w:val="right"/>
              <w:rPr>
                <w:rFonts w:ascii="Marianne" w:eastAsia="Calibri" w:hAnsi="Marianne" w:cs="Times New Roman"/>
                <w:b/>
                <w:sz w:val="20"/>
                <w:szCs w:val="20"/>
              </w:rPr>
            </w:pPr>
            <w:r w:rsidRPr="007040B8">
              <w:rPr>
                <w:rFonts w:ascii="Marianne" w:eastAsia="Calibri" w:hAnsi="Marianne" w:cs="Times New Roman"/>
                <w:b/>
                <w:sz w:val="20"/>
                <w:szCs w:val="20"/>
              </w:rPr>
              <w:t xml:space="preserve">BILAN </w:t>
            </w:r>
            <w:r w:rsidR="00CD7E7E">
              <w:rPr>
                <w:rFonts w:ascii="Marianne" w:eastAsia="Calibri" w:hAnsi="Marianne" w:cs="Times New Roman"/>
                <w:b/>
                <w:sz w:val="20"/>
                <w:szCs w:val="20"/>
              </w:rPr>
              <w:t>ANNUEL</w:t>
            </w:r>
          </w:p>
        </w:tc>
        <w:tc>
          <w:tcPr>
            <w:tcW w:w="2811" w:type="dxa"/>
            <w:shd w:val="clear" w:color="auto" w:fill="D9D9D9"/>
          </w:tcPr>
          <w:p w:rsidR="007040B8" w:rsidRDefault="007040B8" w:rsidP="007F3EFE">
            <w:pPr>
              <w:rPr>
                <w:rFonts w:ascii="Marianne" w:eastAsia="Calibri" w:hAnsi="Marianne" w:cs="Times New Roman"/>
                <w:sz w:val="20"/>
                <w:szCs w:val="20"/>
              </w:rPr>
            </w:pPr>
          </w:p>
          <w:p w:rsidR="00CD7E7E" w:rsidRPr="007040B8" w:rsidRDefault="00CD7E7E" w:rsidP="007F3EFE">
            <w:pPr>
              <w:rPr>
                <w:rFonts w:ascii="Marianne" w:eastAsia="Calibri" w:hAnsi="Marianne" w:cs="Times New Roman"/>
                <w:sz w:val="20"/>
                <w:szCs w:val="20"/>
              </w:rPr>
            </w:pPr>
          </w:p>
        </w:tc>
        <w:tc>
          <w:tcPr>
            <w:tcW w:w="2742" w:type="dxa"/>
            <w:shd w:val="clear" w:color="auto" w:fill="D9D9D9"/>
          </w:tcPr>
          <w:p w:rsidR="007040B8" w:rsidRPr="007040B8" w:rsidRDefault="007040B8" w:rsidP="007F3EFE">
            <w:pPr>
              <w:rPr>
                <w:rFonts w:ascii="Marianne" w:eastAsia="Calibri" w:hAnsi="Marianne" w:cs="Times New Roman"/>
                <w:sz w:val="20"/>
                <w:szCs w:val="20"/>
              </w:rPr>
            </w:pPr>
          </w:p>
        </w:tc>
        <w:tc>
          <w:tcPr>
            <w:tcW w:w="2742" w:type="dxa"/>
            <w:shd w:val="clear" w:color="auto" w:fill="D9D9D9"/>
          </w:tcPr>
          <w:p w:rsidR="007040B8" w:rsidRPr="007040B8" w:rsidRDefault="007040B8" w:rsidP="007F3EFE">
            <w:pPr>
              <w:rPr>
                <w:rFonts w:ascii="Marianne" w:eastAsia="Calibri" w:hAnsi="Marianne" w:cs="Times New Roman"/>
                <w:sz w:val="20"/>
                <w:szCs w:val="20"/>
              </w:rPr>
            </w:pPr>
          </w:p>
        </w:tc>
        <w:tc>
          <w:tcPr>
            <w:tcW w:w="2742" w:type="dxa"/>
            <w:shd w:val="clear" w:color="auto" w:fill="D9D9D9"/>
          </w:tcPr>
          <w:p w:rsidR="007040B8" w:rsidRPr="007040B8" w:rsidRDefault="007040B8" w:rsidP="007F3EFE">
            <w:pPr>
              <w:rPr>
                <w:rFonts w:ascii="Marianne" w:eastAsia="Calibri" w:hAnsi="Marianne" w:cs="Times New Roman"/>
                <w:sz w:val="20"/>
                <w:szCs w:val="20"/>
              </w:rPr>
            </w:pPr>
          </w:p>
        </w:tc>
      </w:tr>
    </w:tbl>
    <w:p w:rsidR="00556130" w:rsidRDefault="007040B8" w:rsidP="00556130">
      <w:pPr>
        <w:tabs>
          <w:tab w:val="left" w:pos="2490"/>
        </w:tabs>
      </w:pPr>
      <w:r>
        <w:rPr>
          <w:noProof/>
          <w:lang w:eastAsia="fr-FR"/>
        </w:rPr>
        <w:drawing>
          <wp:inline distT="0" distB="0" distL="0" distR="0" wp14:anchorId="02BD45A4">
            <wp:extent cx="883920" cy="7988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798830"/>
                    </a:xfrm>
                    <a:prstGeom prst="rect">
                      <a:avLst/>
                    </a:prstGeom>
                    <a:noFill/>
                  </pic:spPr>
                </pic:pic>
              </a:graphicData>
            </a:graphic>
          </wp:inline>
        </w:drawing>
      </w:r>
    </w:p>
    <w:p w:rsidR="007040B8" w:rsidRPr="007040B8" w:rsidRDefault="007040B8" w:rsidP="007040B8">
      <w:pPr>
        <w:spacing w:after="0" w:line="240" w:lineRule="auto"/>
        <w:jc w:val="center"/>
        <w:rPr>
          <w:rFonts w:ascii="Marianne" w:eastAsia="Calibri" w:hAnsi="Marianne" w:cs="Times New Roman"/>
          <w:b/>
          <w:bCs/>
          <w:sz w:val="18"/>
          <w:szCs w:val="18"/>
        </w:rPr>
      </w:pPr>
      <w:r w:rsidRPr="007040B8">
        <w:rPr>
          <w:rFonts w:ascii="Marianne" w:eastAsia="Calibri" w:hAnsi="Marianne" w:cs="Times New Roman"/>
          <w:b/>
          <w:bCs/>
          <w:sz w:val="18"/>
          <w:szCs w:val="18"/>
        </w:rPr>
        <w:t>PROJET D’ECOLE</w:t>
      </w:r>
    </w:p>
    <w:p w:rsidR="007040B8" w:rsidRPr="007040B8" w:rsidRDefault="007040B8" w:rsidP="007040B8">
      <w:pPr>
        <w:spacing w:after="0" w:line="240" w:lineRule="auto"/>
        <w:jc w:val="center"/>
        <w:rPr>
          <w:rFonts w:ascii="Marianne" w:eastAsia="Calibri" w:hAnsi="Marianne" w:cs="Times New Roman"/>
          <w:b/>
          <w:bCs/>
          <w:sz w:val="18"/>
          <w:szCs w:val="18"/>
        </w:rPr>
      </w:pPr>
      <w:r w:rsidRPr="007040B8">
        <w:rPr>
          <w:rFonts w:ascii="Marianne" w:eastAsia="Calibri" w:hAnsi="Marianne" w:cs="Times New Roman"/>
          <w:b/>
          <w:bCs/>
          <w:sz w:val="18"/>
          <w:szCs w:val="18"/>
        </w:rPr>
        <w:t>202.- 202.</w:t>
      </w:r>
    </w:p>
    <w:p w:rsidR="007040B8" w:rsidRPr="007040B8" w:rsidRDefault="007040B8" w:rsidP="007040B8">
      <w:pPr>
        <w:rPr>
          <w:rFonts w:ascii="Marianne" w:eastAsia="Calibri" w:hAnsi="Marianne" w:cs="Times New Roman"/>
          <w:b/>
          <w:bCs/>
          <w:sz w:val="18"/>
          <w:szCs w:val="18"/>
        </w:rPr>
      </w:pPr>
    </w:p>
    <w:p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Ce document est à compléter à partir du rapport final de l’évaluation interne/externe de l’école.</w:t>
      </w:r>
    </w:p>
    <w:p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Il peut être affiché en salle des maîtres pour être régulièrement questionné.</w:t>
      </w:r>
    </w:p>
    <w:p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Un bilan annuel est réalisé au regard des effets attendus et constatés.</w:t>
      </w:r>
    </w:p>
    <w:p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L’équipe de circonscription sera associée à sa mise en œuvre et à son évolution.</w:t>
      </w:r>
    </w:p>
    <w:p w:rsidR="007040B8" w:rsidRDefault="007040B8" w:rsidP="00556130">
      <w:pPr>
        <w:tabs>
          <w:tab w:val="left" w:pos="2490"/>
        </w:tabs>
      </w:pPr>
    </w:p>
    <w:p w:rsidR="00A15A79" w:rsidRDefault="00A15A79" w:rsidP="00556130">
      <w:pPr>
        <w:tabs>
          <w:tab w:val="left" w:pos="2490"/>
        </w:tabs>
      </w:pPr>
    </w:p>
    <w:p w:rsidR="00A15A79" w:rsidRDefault="00A15A79" w:rsidP="00556130">
      <w:pPr>
        <w:tabs>
          <w:tab w:val="left" w:pos="2490"/>
        </w:tabs>
      </w:pPr>
    </w:p>
    <w:p w:rsidR="00A15A79" w:rsidRDefault="00A15A79" w:rsidP="00556130">
      <w:pPr>
        <w:tabs>
          <w:tab w:val="left" w:pos="2490"/>
        </w:tabs>
      </w:pPr>
    </w:p>
    <w:p w:rsidR="00180401" w:rsidRDefault="00180401" w:rsidP="00A15A79">
      <w:pPr>
        <w:jc w:val="center"/>
        <w:rPr>
          <w:rFonts w:ascii="Calibri" w:eastAsia="Calibri" w:hAnsi="Calibri" w:cs="Times New Roman"/>
          <w:b/>
          <w:sz w:val="48"/>
          <w:szCs w:val="48"/>
        </w:rPr>
      </w:pPr>
    </w:p>
    <w:p w:rsidR="00A15A79" w:rsidRPr="00A15A79" w:rsidRDefault="00A15A79" w:rsidP="00A15A79">
      <w:pPr>
        <w:jc w:val="center"/>
        <w:rPr>
          <w:rFonts w:ascii="Calibri" w:eastAsia="Calibri" w:hAnsi="Calibri" w:cs="Times New Roman"/>
          <w:b/>
          <w:sz w:val="48"/>
          <w:szCs w:val="48"/>
        </w:rPr>
      </w:pPr>
      <w:r w:rsidRPr="00A15A79">
        <w:rPr>
          <w:rFonts w:ascii="Calibri" w:eastAsia="Calibri" w:hAnsi="Calibri" w:cs="Times New Roman"/>
          <w:b/>
          <w:noProof/>
          <w:sz w:val="48"/>
          <w:szCs w:val="48"/>
          <w:lang w:eastAsia="fr-FR"/>
        </w:rPr>
        <w:drawing>
          <wp:anchor distT="0" distB="0" distL="114300" distR="114300" simplePos="0" relativeHeight="251663360" behindDoc="0" locked="0" layoutInCell="1" allowOverlap="1" wp14:anchorId="12DB0970" wp14:editId="7805CB5A">
            <wp:simplePos x="0" y="0"/>
            <wp:positionH relativeFrom="column">
              <wp:posOffset>1174750</wp:posOffset>
            </wp:positionH>
            <wp:positionV relativeFrom="paragraph">
              <wp:posOffset>563880</wp:posOffset>
            </wp:positionV>
            <wp:extent cx="6943725" cy="4572000"/>
            <wp:effectExtent l="0" t="0" r="9525" b="0"/>
            <wp:wrapNone/>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Pr="00A15A79">
        <w:rPr>
          <w:rFonts w:ascii="Calibri" w:eastAsia="Calibri" w:hAnsi="Calibri" w:cs="Times New Roman"/>
          <w:b/>
          <w:sz w:val="48"/>
          <w:szCs w:val="48"/>
        </w:rPr>
        <w:t>Année 202. /202. : SYNOPSIS PROJET D’ECOLE</w:t>
      </w:r>
    </w:p>
    <w:p w:rsidR="00A15A79" w:rsidRPr="00A15A79" w:rsidRDefault="00A15A79" w:rsidP="00A15A79">
      <w:pPr>
        <w:jc w:val="center"/>
        <w:rPr>
          <w:rFonts w:ascii="Calibri" w:eastAsia="Calibri" w:hAnsi="Calibri" w:cs="Times New Roman"/>
          <w:b/>
          <w:sz w:val="48"/>
          <w:szCs w:val="48"/>
        </w:rPr>
      </w:pPr>
    </w:p>
    <w:p w:rsidR="00A15A79" w:rsidRDefault="00A15A79" w:rsidP="00556130">
      <w:pPr>
        <w:tabs>
          <w:tab w:val="left" w:pos="2490"/>
        </w:tabs>
      </w:pPr>
    </w:p>
    <w:p w:rsidR="00A15A79" w:rsidRDefault="00A15A79" w:rsidP="00556130">
      <w:pPr>
        <w:tabs>
          <w:tab w:val="left" w:pos="2490"/>
        </w:tabs>
      </w:pPr>
    </w:p>
    <w:p w:rsidR="007F3EFE" w:rsidRDefault="007F3EFE" w:rsidP="00556130">
      <w:pPr>
        <w:tabs>
          <w:tab w:val="left" w:pos="2490"/>
        </w:tabs>
      </w:pPr>
    </w:p>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Default="007F3EFE" w:rsidP="007F3EFE"/>
    <w:p w:rsidR="007F3EFE" w:rsidRDefault="007F3EFE" w:rsidP="007F3EFE"/>
    <w:p w:rsidR="007F3EFE" w:rsidRDefault="007F3EFE" w:rsidP="007F3EFE"/>
    <w:p w:rsidR="007F3EFE" w:rsidRDefault="007F3EFE" w:rsidP="007F3EFE"/>
    <w:p w:rsidR="007F3EFE" w:rsidRDefault="007F3EFE" w:rsidP="007F3EFE">
      <w:pPr>
        <w:sectPr w:rsidR="007F3EFE" w:rsidSect="007040B8">
          <w:pgSz w:w="16838" w:h="11906" w:orient="landscape"/>
          <w:pgMar w:top="720" w:right="720" w:bottom="720" w:left="720" w:header="709" w:footer="709" w:gutter="0"/>
          <w:cols w:space="708"/>
          <w:docGrid w:linePitch="360"/>
        </w:sectPr>
      </w:pPr>
    </w:p>
    <w:p w:rsidR="007F3EFE" w:rsidRDefault="00C17E73" w:rsidP="007F3EFE">
      <w:r>
        <w:rPr>
          <w:noProof/>
          <w:lang w:eastAsia="fr-FR"/>
        </w:rPr>
        <w:lastRenderedPageBreak/>
        <mc:AlternateContent>
          <mc:Choice Requires="wps">
            <w:drawing>
              <wp:anchor distT="45720" distB="45720" distL="114300" distR="114300" simplePos="0" relativeHeight="251665408" behindDoc="0" locked="0" layoutInCell="1" allowOverlap="1">
                <wp:simplePos x="0" y="0"/>
                <wp:positionH relativeFrom="column">
                  <wp:posOffset>-219075</wp:posOffset>
                </wp:positionH>
                <wp:positionV relativeFrom="paragraph">
                  <wp:posOffset>0</wp:posOffset>
                </wp:positionV>
                <wp:extent cx="1195705" cy="1404620"/>
                <wp:effectExtent l="0" t="0" r="4445"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404620"/>
                        </a:xfrm>
                        <a:prstGeom prst="rect">
                          <a:avLst/>
                        </a:prstGeom>
                        <a:solidFill>
                          <a:srgbClr val="FFFFFF"/>
                        </a:solidFill>
                        <a:ln w="9525">
                          <a:noFill/>
                          <a:miter lim="800000"/>
                          <a:headEnd/>
                          <a:tailEnd/>
                        </a:ln>
                      </wps:spPr>
                      <wps:txbx>
                        <w:txbxContent>
                          <w:p w:rsidR="007F3EFE" w:rsidRDefault="007F3EFE">
                            <w:r>
                              <w:rPr>
                                <w:noProof/>
                                <w:lang w:eastAsia="fr-FR"/>
                              </w:rPr>
                              <w:drawing>
                                <wp:inline distT="0" distB="0" distL="0" distR="0">
                                  <wp:extent cx="885825" cy="799494"/>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C ACA POITIERS.png"/>
                                          <pic:cNvPicPr/>
                                        </pic:nvPicPr>
                                        <pic:blipFill>
                                          <a:blip r:embed="rId9">
                                            <a:extLst>
                                              <a:ext uri="{28A0092B-C50C-407E-A947-70E740481C1C}">
                                                <a14:useLocalDpi xmlns:a14="http://schemas.microsoft.com/office/drawing/2010/main" val="0"/>
                                              </a:ext>
                                            </a:extLst>
                                          </a:blip>
                                          <a:stretch>
                                            <a:fillRect/>
                                          </a:stretch>
                                        </pic:blipFill>
                                        <pic:spPr>
                                          <a:xfrm>
                                            <a:off x="0" y="0"/>
                                            <a:ext cx="904458" cy="81631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7.25pt;margin-top:0;width:94.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" stroked="f">
                <v:textbox style="mso-fit-shape-to-text:t">
                  <w:txbxContent>
                    <w:p w:rsidR="007F3EFE" w:rsidRDefault="007F3EFE">
                      <w:r>
                        <w:rPr>
                          <w:noProof/>
                          <w:lang w:eastAsia="fr-FR"/>
                        </w:rPr>
                        <w:drawing>
                          <wp:inline distT="0" distB="0" distL="0" distR="0">
                            <wp:extent cx="885825" cy="799494"/>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C ACA POITIERS.png"/>
                                    <pic:cNvPicPr/>
                                  </pic:nvPicPr>
                                  <pic:blipFill>
                                    <a:blip r:embed="rId9">
                                      <a:extLst>
                                        <a:ext uri="{28A0092B-C50C-407E-A947-70E740481C1C}">
                                          <a14:useLocalDpi xmlns:a14="http://schemas.microsoft.com/office/drawing/2010/main" val="0"/>
                                        </a:ext>
                                      </a:extLst>
                                    </a:blip>
                                    <a:stretch>
                                      <a:fillRect/>
                                    </a:stretch>
                                  </pic:blipFill>
                                  <pic:spPr>
                                    <a:xfrm>
                                      <a:off x="0" y="0"/>
                                      <a:ext cx="904458" cy="816311"/>
                                    </a:xfrm>
                                    <a:prstGeom prst="rect">
                                      <a:avLst/>
                                    </a:prstGeom>
                                  </pic:spPr>
                                </pic:pic>
                              </a:graphicData>
                            </a:graphic>
                          </wp:inline>
                        </w:drawing>
                      </w:r>
                    </w:p>
                  </w:txbxContent>
                </v:textbox>
                <w10:wrap type="square"/>
              </v:shape>
            </w:pict>
          </mc:Fallback>
        </mc:AlternateContent>
      </w:r>
      <w:r w:rsidR="007F3EFE">
        <w:rPr>
          <w:noProof/>
          <w:lang w:eastAsia="fr-FR"/>
        </w:rPr>
        <mc:AlternateContent>
          <mc:Choice Requires="wps">
            <w:drawing>
              <wp:anchor distT="45720" distB="45720" distL="114300" distR="114300" simplePos="0" relativeHeight="251667456" behindDoc="0" locked="0" layoutInCell="1" allowOverlap="1">
                <wp:simplePos x="0" y="0"/>
                <wp:positionH relativeFrom="column">
                  <wp:posOffset>1352550</wp:posOffset>
                </wp:positionH>
                <wp:positionV relativeFrom="paragraph">
                  <wp:posOffset>234315</wp:posOffset>
                </wp:positionV>
                <wp:extent cx="5105400" cy="809625"/>
                <wp:effectExtent l="0" t="0" r="0" b="95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809625"/>
                        </a:xfrm>
                        <a:prstGeom prst="rect">
                          <a:avLst/>
                        </a:prstGeom>
                        <a:solidFill>
                          <a:srgbClr val="FFFFFF"/>
                        </a:solidFill>
                        <a:ln w="9525">
                          <a:noFill/>
                          <a:miter lim="800000"/>
                          <a:headEnd/>
                          <a:tailEnd/>
                        </a:ln>
                      </wps:spPr>
                      <wps:txbx>
                        <w:txbxContent>
                          <w:p w:rsidR="007F3EFE" w:rsidRDefault="007F3EFE" w:rsidP="007F3EFE">
                            <w:pPr>
                              <w:spacing w:after="0" w:line="240" w:lineRule="auto"/>
                              <w:jc w:val="center"/>
                              <w:rPr>
                                <w:rFonts w:ascii="Marianne" w:hAnsi="Marianne"/>
                                <w:b/>
                                <w:sz w:val="24"/>
                                <w:szCs w:val="24"/>
                              </w:rPr>
                            </w:pPr>
                            <w:r w:rsidRPr="007F3EFE">
                              <w:rPr>
                                <w:rFonts w:ascii="Marianne" w:hAnsi="Marianne"/>
                                <w:b/>
                                <w:sz w:val="24"/>
                                <w:szCs w:val="24"/>
                              </w:rPr>
                              <w:t>PROJET D’</w:t>
                            </w:r>
                            <w:r w:rsidR="00003D86">
                              <w:rPr>
                                <w:rFonts w:ascii="Marianne" w:hAnsi="Marianne"/>
                                <w:b/>
                                <w:sz w:val="24"/>
                                <w:szCs w:val="24"/>
                              </w:rPr>
                              <w:t>É</w:t>
                            </w:r>
                            <w:r w:rsidRPr="007F3EFE">
                              <w:rPr>
                                <w:rFonts w:ascii="Marianne" w:hAnsi="Marianne"/>
                                <w:b/>
                                <w:sz w:val="24"/>
                                <w:szCs w:val="24"/>
                              </w:rPr>
                              <w:t>COLE</w:t>
                            </w:r>
                            <w:r w:rsidR="00003D86">
                              <w:rPr>
                                <w:rFonts w:ascii="Marianne" w:hAnsi="Marianne"/>
                                <w:b/>
                                <w:sz w:val="24"/>
                                <w:szCs w:val="24"/>
                              </w:rPr>
                              <w:t xml:space="preserve"> 202. – 202.</w:t>
                            </w:r>
                          </w:p>
                          <w:p w:rsidR="00003D86" w:rsidRPr="00003D86" w:rsidRDefault="00003D86" w:rsidP="007F3EFE">
                            <w:pPr>
                              <w:spacing w:after="0" w:line="240" w:lineRule="auto"/>
                              <w:jc w:val="center"/>
                              <w:rPr>
                                <w:rFonts w:ascii="Marianne" w:hAnsi="Marianne"/>
                                <w:b/>
                                <w:sz w:val="16"/>
                                <w:szCs w:val="16"/>
                              </w:rPr>
                            </w:pPr>
                          </w:p>
                          <w:p w:rsidR="007F3EFE" w:rsidRPr="00003D86" w:rsidRDefault="00003D86" w:rsidP="007F3EFE">
                            <w:pPr>
                              <w:spacing w:after="0" w:line="240" w:lineRule="auto"/>
                              <w:jc w:val="center"/>
                              <w:rPr>
                                <w:rFonts w:ascii="Marianne" w:hAnsi="Marianne"/>
                                <w:b/>
                                <w:sz w:val="24"/>
                                <w:szCs w:val="24"/>
                              </w:rPr>
                            </w:pPr>
                            <w:r w:rsidRPr="00003D86">
                              <w:rPr>
                                <w:rFonts w:ascii="Marianne" w:hAnsi="Marianne"/>
                                <w:b/>
                                <w:sz w:val="24"/>
                                <w:szCs w:val="24"/>
                              </w:rPr>
                              <w:t>ANNEE 202</w:t>
                            </w:r>
                            <w:r w:rsidRPr="00003D86">
                              <w:rPr>
                                <w:rFonts w:ascii="Marianne" w:hAnsi="Marianne" w:cs="Calibri"/>
                                <w:b/>
                                <w:sz w:val="24"/>
                                <w:szCs w:val="24"/>
                              </w:rPr>
                              <w:t xml:space="preserve">. 202. </w:t>
                            </w:r>
                            <w:r w:rsidRPr="00003D86">
                              <w:rPr>
                                <w:rFonts w:ascii="Marianne" w:hAnsi="Marianne"/>
                                <w:b/>
                                <w:sz w:val="24"/>
                                <w:szCs w:val="24"/>
                              </w:rPr>
                              <w:t xml:space="preserve"> -  </w:t>
                            </w:r>
                            <w:r w:rsidR="007F3EFE" w:rsidRPr="00003D86">
                              <w:rPr>
                                <w:rFonts w:ascii="Marianne" w:hAnsi="Marianne"/>
                                <w:b/>
                                <w:sz w:val="24"/>
                                <w:szCs w:val="24"/>
                              </w:rPr>
                              <w:t>Fiche Action n°</w:t>
                            </w:r>
                            <w:r w:rsidRPr="00003D86">
                              <w:rPr>
                                <w:rFonts w:ascii="Marianne" w:hAnsi="Marianne"/>
                                <w:b/>
                                <w:sz w:val="24"/>
                                <w:szCs w:val="24"/>
                              </w:rPr>
                              <w:t xml:space="preserve"> </w:t>
                            </w:r>
                            <w:r>
                              <w:rPr>
                                <w:rFonts w:ascii="Marianne" w:hAnsi="Marianne"/>
                                <w:b/>
                                <w:sz w:val="24"/>
                                <w:szCs w:val="24"/>
                              </w:rPr>
                              <w:t>...</w:t>
                            </w:r>
                          </w:p>
                          <w:p w:rsidR="007F3EFE" w:rsidRDefault="007F3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6.5pt;margin-top:18.45pt;width:402pt;height:6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" stroked="f">
                <v:textbox>
                  <w:txbxContent>
                    <w:p w:rsidR="007F3EFE" w:rsidRDefault="007F3EFE" w:rsidP="007F3EFE">
                      <w:pPr>
                        <w:spacing w:after="0" w:line="240" w:lineRule="auto"/>
                        <w:jc w:val="center"/>
                        <w:rPr>
                          <w:rFonts w:ascii="Marianne" w:hAnsi="Marianne"/>
                          <w:b/>
                          <w:sz w:val="24"/>
                          <w:szCs w:val="24"/>
                        </w:rPr>
                      </w:pPr>
                      <w:r w:rsidRPr="007F3EFE">
                        <w:rPr>
                          <w:rFonts w:ascii="Marianne" w:hAnsi="Marianne"/>
                          <w:b/>
                          <w:sz w:val="24"/>
                          <w:szCs w:val="24"/>
                        </w:rPr>
                        <w:t>PROJET D’</w:t>
                      </w:r>
                      <w:r w:rsidR="00003D86">
                        <w:rPr>
                          <w:rFonts w:ascii="Marianne" w:hAnsi="Marianne"/>
                          <w:b/>
                          <w:sz w:val="24"/>
                          <w:szCs w:val="24"/>
                        </w:rPr>
                        <w:t>É</w:t>
                      </w:r>
                      <w:r w:rsidRPr="007F3EFE">
                        <w:rPr>
                          <w:rFonts w:ascii="Marianne" w:hAnsi="Marianne"/>
                          <w:b/>
                          <w:sz w:val="24"/>
                          <w:szCs w:val="24"/>
                        </w:rPr>
                        <w:t>COLE</w:t>
                      </w:r>
                      <w:r w:rsidR="00003D86">
                        <w:rPr>
                          <w:rFonts w:ascii="Marianne" w:hAnsi="Marianne"/>
                          <w:b/>
                          <w:sz w:val="24"/>
                          <w:szCs w:val="24"/>
                        </w:rPr>
                        <w:t xml:space="preserve"> 202. – 202.</w:t>
                      </w:r>
                    </w:p>
                    <w:p w:rsidR="00003D86" w:rsidRPr="00003D86" w:rsidRDefault="00003D86" w:rsidP="007F3EFE">
                      <w:pPr>
                        <w:spacing w:after="0" w:line="240" w:lineRule="auto"/>
                        <w:jc w:val="center"/>
                        <w:rPr>
                          <w:rFonts w:ascii="Marianne" w:hAnsi="Marianne"/>
                          <w:b/>
                          <w:sz w:val="16"/>
                          <w:szCs w:val="16"/>
                        </w:rPr>
                      </w:pPr>
                    </w:p>
                    <w:p w:rsidR="007F3EFE" w:rsidRPr="00003D86" w:rsidRDefault="00003D86" w:rsidP="007F3EFE">
                      <w:pPr>
                        <w:spacing w:after="0" w:line="240" w:lineRule="auto"/>
                        <w:jc w:val="center"/>
                        <w:rPr>
                          <w:rFonts w:ascii="Marianne" w:hAnsi="Marianne"/>
                          <w:b/>
                          <w:sz w:val="24"/>
                          <w:szCs w:val="24"/>
                        </w:rPr>
                      </w:pPr>
                      <w:r w:rsidRPr="00003D86">
                        <w:rPr>
                          <w:rFonts w:ascii="Marianne" w:hAnsi="Marianne"/>
                          <w:b/>
                          <w:sz w:val="24"/>
                          <w:szCs w:val="24"/>
                        </w:rPr>
                        <w:t>ANNEE 202</w:t>
                      </w:r>
                      <w:r w:rsidRPr="00003D86">
                        <w:rPr>
                          <w:rFonts w:ascii="Marianne" w:hAnsi="Marianne" w:cs="Calibri"/>
                          <w:b/>
                          <w:sz w:val="24"/>
                          <w:szCs w:val="24"/>
                        </w:rPr>
                        <w:t xml:space="preserve">. 202. </w:t>
                      </w:r>
                      <w:r w:rsidRPr="00003D86">
                        <w:rPr>
                          <w:rFonts w:ascii="Marianne" w:hAnsi="Marianne"/>
                          <w:b/>
                          <w:sz w:val="24"/>
                          <w:szCs w:val="24"/>
                        </w:rPr>
                        <w:t xml:space="preserve"> -  </w:t>
                      </w:r>
                      <w:r w:rsidR="007F3EFE" w:rsidRPr="00003D86">
                        <w:rPr>
                          <w:rFonts w:ascii="Marianne" w:hAnsi="Marianne"/>
                          <w:b/>
                          <w:sz w:val="24"/>
                          <w:szCs w:val="24"/>
                        </w:rPr>
                        <w:t>Fiche Action n°</w:t>
                      </w:r>
                      <w:r w:rsidRPr="00003D86">
                        <w:rPr>
                          <w:rFonts w:ascii="Marianne" w:hAnsi="Marianne"/>
                          <w:b/>
                          <w:sz w:val="24"/>
                          <w:szCs w:val="24"/>
                        </w:rPr>
                        <w:t xml:space="preserve"> </w:t>
                      </w:r>
                      <w:r>
                        <w:rPr>
                          <w:rFonts w:ascii="Marianne" w:hAnsi="Marianne"/>
                          <w:b/>
                          <w:sz w:val="24"/>
                          <w:szCs w:val="24"/>
                        </w:rPr>
                        <w:t>...</w:t>
                      </w:r>
                    </w:p>
                    <w:p w:rsidR="007F3EFE" w:rsidRDefault="007F3EFE"/>
                  </w:txbxContent>
                </v:textbox>
                <w10:wrap type="square"/>
              </v:shape>
            </w:pict>
          </mc:Fallback>
        </mc:AlternateContent>
      </w:r>
      <w:r w:rsidR="00003D86">
        <w:t xml:space="preserve">      </w:t>
      </w:r>
    </w:p>
    <w:tbl>
      <w:tblPr>
        <w:tblStyle w:val="Grilledutableau"/>
        <w:tblW w:w="10916" w:type="dxa"/>
        <w:jc w:val="center"/>
        <w:tblLook w:val="04A0" w:firstRow="1" w:lastRow="0" w:firstColumn="1" w:lastColumn="0" w:noHBand="0" w:noVBand="1"/>
      </w:tblPr>
      <w:tblGrid>
        <w:gridCol w:w="10916"/>
      </w:tblGrid>
      <w:tr w:rsidR="007F3EFE" w:rsidTr="00003D86">
        <w:trPr>
          <w:jc w:val="center"/>
        </w:trPr>
        <w:tc>
          <w:tcPr>
            <w:tcW w:w="10916" w:type="dxa"/>
            <w:shd w:val="clear" w:color="auto" w:fill="D9D9D9" w:themeFill="background1" w:themeFillShade="D9"/>
          </w:tcPr>
          <w:p w:rsidR="007F3EFE" w:rsidRPr="007F3EFE" w:rsidRDefault="007F3EFE" w:rsidP="007F3EFE">
            <w:pPr>
              <w:rPr>
                <w:rFonts w:ascii="Marianne" w:hAnsi="Marianne"/>
                <w:b/>
              </w:rPr>
            </w:pPr>
            <w:r w:rsidRPr="007F3EFE">
              <w:rPr>
                <w:rFonts w:ascii="Marianne" w:hAnsi="Marianne"/>
                <w:b/>
                <w:u w:val="single"/>
              </w:rPr>
              <w:t>Intitulé de l’action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3D5ECB" w:rsidTr="00003D86">
        <w:trPr>
          <w:jc w:val="center"/>
        </w:trPr>
        <w:tc>
          <w:tcPr>
            <w:tcW w:w="10916" w:type="dxa"/>
            <w:shd w:val="clear" w:color="auto" w:fill="D9D9D9" w:themeFill="background1" w:themeFillShade="D9"/>
          </w:tcPr>
          <w:p w:rsidR="003D5ECB" w:rsidRPr="00C17E73" w:rsidRDefault="003D5ECB" w:rsidP="003D5ECB">
            <w:pPr>
              <w:pStyle w:val="NormalWeb"/>
              <w:rPr>
                <w:b/>
              </w:rPr>
            </w:pPr>
            <w:r w:rsidRPr="00C17E73">
              <w:rPr>
                <w:b/>
              </w:rPr>
              <w:t>Cf. projet NEFLE (ou une fiche action spécifique)</w:t>
            </w:r>
            <w:r w:rsidR="00C17E73">
              <w:rPr>
                <w:b/>
              </w:rPr>
              <w:t xml:space="preserve"> : </w:t>
            </w:r>
          </w:p>
          <w:p w:rsidR="003D5ECB" w:rsidRPr="003D5ECB" w:rsidRDefault="003D5ECB" w:rsidP="003D5ECB">
            <w:pPr>
              <w:pStyle w:val="NormalWeb"/>
            </w:pPr>
          </w:p>
        </w:tc>
      </w:tr>
      <w:tr w:rsidR="007F3EFE" w:rsidTr="00003D86">
        <w:trPr>
          <w:jc w:val="center"/>
        </w:trPr>
        <w:tc>
          <w:tcPr>
            <w:tcW w:w="10916" w:type="dxa"/>
            <w:shd w:val="clear" w:color="auto" w:fill="FFFFFF" w:themeFill="background1"/>
          </w:tcPr>
          <w:p w:rsidR="007F3EFE" w:rsidRPr="007F3EFE" w:rsidRDefault="007F3EFE" w:rsidP="007F3EFE">
            <w:pPr>
              <w:rPr>
                <w:rFonts w:ascii="Marianne" w:hAnsi="Marianne"/>
                <w:b/>
              </w:rPr>
            </w:pPr>
            <w:r w:rsidRPr="007F3EFE">
              <w:rPr>
                <w:rFonts w:ascii="Marianne" w:hAnsi="Marianne"/>
                <w:b/>
              </w:rPr>
              <w:t>Axe (s) stratégique (s) du projet d’école concerné</w:t>
            </w:r>
            <w:r w:rsidR="00055C4C">
              <w:rPr>
                <w:rFonts w:ascii="Marianne" w:hAnsi="Marianne"/>
                <w:b/>
              </w:rPr>
              <w:t>(</w:t>
            </w:r>
            <w:r w:rsidRPr="007F3EFE">
              <w:rPr>
                <w:rFonts w:ascii="Marianne" w:hAnsi="Marianne"/>
                <w:b/>
              </w:rPr>
              <w:t>s</w:t>
            </w:r>
            <w:r w:rsidR="00055C4C">
              <w:rPr>
                <w:rFonts w:ascii="Marianne" w:hAnsi="Marianne"/>
                <w:b/>
              </w:rPr>
              <w:t>)</w:t>
            </w:r>
            <w:r w:rsidRPr="007F3EFE">
              <w:rPr>
                <w:rFonts w:ascii="Marianne" w:hAnsi="Marianne"/>
                <w:b/>
              </w:rPr>
              <w:t xml:space="preserve"> par l’action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shd w:val="clear" w:color="auto" w:fill="ED7D31" w:themeFill="accent2"/>
          </w:tcPr>
          <w:p w:rsidR="007F3EFE" w:rsidRPr="007F3EFE" w:rsidRDefault="007F3EFE" w:rsidP="007F3EFE">
            <w:pPr>
              <w:rPr>
                <w:rFonts w:ascii="Marianne" w:hAnsi="Marianne"/>
                <w:b/>
              </w:rPr>
            </w:pPr>
            <w:r w:rsidRPr="007F3EFE">
              <w:rPr>
                <w:rFonts w:ascii="Marianne" w:hAnsi="Marianne"/>
                <w:b/>
              </w:rPr>
              <w:t>À quel(s) besoin(s) identifié (s) répond cette 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shd w:val="clear" w:color="auto" w:fill="FFD966" w:themeFill="accent4" w:themeFillTint="99"/>
          </w:tcPr>
          <w:p w:rsidR="007F3EFE" w:rsidRPr="007F3EFE" w:rsidRDefault="007F3EFE" w:rsidP="007F3EFE">
            <w:pPr>
              <w:rPr>
                <w:rFonts w:ascii="Marianne" w:hAnsi="Marianne"/>
                <w:b/>
              </w:rPr>
            </w:pPr>
            <w:r w:rsidRPr="007F3EFE">
              <w:rPr>
                <w:rFonts w:ascii="Marianne" w:hAnsi="Marianne"/>
                <w:b/>
              </w:rPr>
              <w:t>Quels sont les effets attendus de cette 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tcBorders>
              <w:bottom w:val="single" w:sz="4" w:space="0" w:color="auto"/>
            </w:tcBorders>
            <w:shd w:val="clear" w:color="auto" w:fill="FFD966" w:themeFill="accent4" w:themeFillTint="99"/>
          </w:tcPr>
          <w:p w:rsidR="007F3EFE" w:rsidRPr="007F3EFE" w:rsidRDefault="007F3EFE" w:rsidP="007F3EFE">
            <w:pPr>
              <w:rPr>
                <w:rFonts w:ascii="Marianne" w:hAnsi="Marianne"/>
                <w:b/>
              </w:rPr>
            </w:pPr>
            <w:r w:rsidRPr="007F3EFE">
              <w:rPr>
                <w:rFonts w:ascii="Marianne" w:hAnsi="Marianne"/>
                <w:b/>
              </w:rPr>
              <w:t xml:space="preserve">Quels sont les points de vue, les données ou les observations qui permettront d’affirmer que l’action </w:t>
            </w:r>
            <w:r w:rsidRPr="007F3EFE">
              <w:rPr>
                <w:rFonts w:ascii="Marianne" w:hAnsi="Marianne"/>
                <w:b/>
                <w:i/>
                <w:color w:val="FF0000"/>
              </w:rPr>
              <w:t>a porté</w:t>
            </w:r>
            <w:r>
              <w:rPr>
                <w:rFonts w:ascii="Marianne" w:hAnsi="Marianne"/>
                <w:b/>
                <w:i/>
                <w:color w:val="FF0000"/>
              </w:rPr>
              <w:t xml:space="preserve"> (ou</w:t>
            </w:r>
            <w:r w:rsidR="00055C4C">
              <w:rPr>
                <w:rFonts w:ascii="Marianne" w:hAnsi="Marianne"/>
                <w:b/>
                <w:i/>
                <w:color w:val="FF0000"/>
              </w:rPr>
              <w:t xml:space="preserve"> aura porté</w:t>
            </w:r>
            <w:r>
              <w:rPr>
                <w:rFonts w:ascii="Calibri" w:hAnsi="Calibri" w:cs="Calibri"/>
                <w:b/>
                <w:i/>
                <w:color w:val="FF0000"/>
              </w:rPr>
              <w:t> </w:t>
            </w:r>
            <w:r w:rsidR="003D5ECB">
              <w:rPr>
                <w:rFonts w:ascii="Marianne" w:hAnsi="Marianne"/>
                <w:b/>
                <w:i/>
                <w:color w:val="FF0000"/>
              </w:rPr>
              <w:t>?)</w:t>
            </w:r>
            <w:r w:rsidRPr="007F3EFE">
              <w:rPr>
                <w:rFonts w:ascii="Marianne" w:hAnsi="Marianne"/>
                <w:b/>
                <w:i/>
                <w:color w:val="FF0000"/>
              </w:rPr>
              <w:t xml:space="preserve"> </w:t>
            </w:r>
            <w:r w:rsidRPr="00003D86">
              <w:rPr>
                <w:rFonts w:ascii="Marianne" w:hAnsi="Marianne"/>
                <w:b/>
              </w:rPr>
              <w:t>ses fruits</w:t>
            </w:r>
            <w:r w:rsidRPr="00003D86">
              <w:rPr>
                <w:rFonts w:ascii="Calibri" w:hAnsi="Calibri" w:cs="Calibri"/>
                <w:b/>
              </w:rPr>
              <w:t> </w:t>
            </w:r>
            <w:r w:rsidRPr="00003D86">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shd w:val="clear" w:color="auto" w:fill="D9D9D9" w:themeFill="background1" w:themeFillShade="D9"/>
          </w:tcPr>
          <w:p w:rsidR="007F3EFE" w:rsidRPr="00C17E73" w:rsidRDefault="007F3EFE" w:rsidP="007F3EFE">
            <w:pPr>
              <w:rPr>
                <w:rFonts w:ascii="Marianne" w:hAnsi="Marianne"/>
                <w:i/>
                <w:sz w:val="20"/>
                <w:szCs w:val="20"/>
              </w:rPr>
            </w:pPr>
            <w:r w:rsidRPr="007F3EFE">
              <w:rPr>
                <w:rFonts w:ascii="Marianne" w:hAnsi="Marianne"/>
                <w:b/>
              </w:rPr>
              <w:t>Qu’allons-nous faire</w:t>
            </w:r>
            <w:r w:rsidRPr="007F3EFE">
              <w:rPr>
                <w:rFonts w:ascii="Calibri" w:hAnsi="Calibri" w:cs="Calibri"/>
                <w:b/>
              </w:rPr>
              <w:t> </w:t>
            </w:r>
            <w:r w:rsidRPr="007F3EFE">
              <w:rPr>
                <w:rFonts w:ascii="Marianne" w:hAnsi="Marianne"/>
                <w:b/>
              </w:rPr>
              <w:t>? Et quels élèves sont concernés</w:t>
            </w:r>
            <w:r w:rsidRPr="007F3EFE">
              <w:rPr>
                <w:rFonts w:ascii="Calibri" w:hAnsi="Calibri" w:cs="Calibri"/>
                <w:b/>
              </w:rPr>
              <w:t> </w:t>
            </w:r>
            <w:r w:rsidRPr="007F3EFE">
              <w:rPr>
                <w:rFonts w:ascii="Marianne" w:hAnsi="Marianne"/>
                <w:b/>
              </w:rPr>
              <w:t>? De quels moyens disposons-nous</w:t>
            </w:r>
            <w:r w:rsidRPr="007F3EFE">
              <w:rPr>
                <w:rFonts w:ascii="Calibri" w:hAnsi="Calibri" w:cs="Calibri"/>
                <w:b/>
              </w:rPr>
              <w:t> </w:t>
            </w:r>
            <w:r w:rsidRPr="007F3EFE">
              <w:rPr>
                <w:rFonts w:ascii="Marianne" w:hAnsi="Marianne"/>
                <w:b/>
              </w:rPr>
              <w:t>?</w:t>
            </w:r>
            <w:r w:rsidR="00C17E73">
              <w:rPr>
                <w:rFonts w:ascii="Marianne" w:hAnsi="Marianne"/>
                <w:b/>
              </w:rPr>
              <w:t xml:space="preserve"> </w:t>
            </w:r>
            <w:r w:rsidR="00C17E73" w:rsidRPr="00C17E73">
              <w:rPr>
                <w:rFonts w:ascii="Marianne" w:hAnsi="Marianne"/>
                <w:i/>
                <w:sz w:val="20"/>
                <w:szCs w:val="20"/>
              </w:rPr>
              <w:t xml:space="preserve">(Cf. </w:t>
            </w:r>
            <w:r w:rsidR="00C17E73">
              <w:rPr>
                <w:rFonts w:ascii="Marianne" w:hAnsi="Marianne"/>
                <w:i/>
                <w:sz w:val="20"/>
                <w:szCs w:val="20"/>
              </w:rPr>
              <w:t xml:space="preserve">financement NEFLE, </w:t>
            </w:r>
            <w:r w:rsidR="00C17E73" w:rsidRPr="00C17E73">
              <w:rPr>
                <w:rFonts w:ascii="Marianne" w:hAnsi="Marianne"/>
                <w:i/>
                <w:sz w:val="20"/>
                <w:szCs w:val="20"/>
              </w:rPr>
              <w:t xml:space="preserve">parts fonctionnelles </w:t>
            </w:r>
            <w:r w:rsidR="00C17E73">
              <w:rPr>
                <w:rFonts w:ascii="Marianne" w:hAnsi="Marianne"/>
                <w:i/>
                <w:sz w:val="20"/>
                <w:szCs w:val="20"/>
              </w:rPr>
              <w:t>PACTE,</w:t>
            </w:r>
            <w:r w:rsidR="00C17E73" w:rsidRPr="00C17E73">
              <w:rPr>
                <w:rFonts w:ascii="Marianne" w:hAnsi="Marianne"/>
                <w:i/>
                <w:sz w:val="20"/>
                <w:szCs w:val="20"/>
              </w:rPr>
              <w:t xml:space="preserve"> …) </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shd w:val="clear" w:color="auto" w:fill="D9D9D9" w:themeFill="background1" w:themeFillShade="D9"/>
          </w:tcPr>
          <w:p w:rsidR="007F3EFE" w:rsidRPr="007F3EFE" w:rsidRDefault="007F3EFE" w:rsidP="007F3EFE">
            <w:pPr>
              <w:rPr>
                <w:rFonts w:ascii="Marianne" w:hAnsi="Marianne"/>
                <w:b/>
              </w:rPr>
            </w:pPr>
            <w:r w:rsidRPr="007F3EFE">
              <w:rPr>
                <w:rFonts w:ascii="Marianne" w:hAnsi="Marianne"/>
                <w:b/>
              </w:rPr>
              <w:t>Des éléments de programmation de l’action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r w:rsidRPr="007F3EFE">
              <w:rPr>
                <w:rFonts w:ascii="Marianne" w:hAnsi="Marianne"/>
              </w:rPr>
              <w:t>Quand débute-t-elle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r w:rsidRPr="007F3EFE">
              <w:rPr>
                <w:rFonts w:ascii="Marianne" w:hAnsi="Marianne"/>
              </w:rPr>
              <w:t>Quand sera-t-elle évaluée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r w:rsidRPr="007F3EFE">
              <w:rPr>
                <w:rFonts w:ascii="Marianne" w:hAnsi="Marianne"/>
              </w:rPr>
              <w:t>Quel bilan d’étape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p>
        </w:tc>
      </w:tr>
      <w:tr w:rsidR="007F3EFE" w:rsidTr="00003D86">
        <w:trPr>
          <w:jc w:val="center"/>
        </w:trPr>
        <w:tc>
          <w:tcPr>
            <w:tcW w:w="10916" w:type="dxa"/>
            <w:shd w:val="clear" w:color="auto" w:fill="5B9BD5" w:themeFill="accent1"/>
          </w:tcPr>
          <w:p w:rsidR="007F3EFE" w:rsidRPr="007F3EFE" w:rsidRDefault="007F3EFE" w:rsidP="007F3EFE">
            <w:pPr>
              <w:rPr>
                <w:rFonts w:ascii="Marianne" w:hAnsi="Marianne"/>
                <w:b/>
              </w:rPr>
            </w:pPr>
            <w:r w:rsidRPr="007F3EFE">
              <w:rPr>
                <w:rFonts w:ascii="Marianne" w:hAnsi="Marianne"/>
                <w:b/>
              </w:rPr>
              <w:t>Bilan rédigé de l’action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r w:rsidRPr="007F3EFE">
              <w:rPr>
                <w:rFonts w:ascii="Marianne" w:hAnsi="Marianne"/>
              </w:rPr>
              <w:t>Point d’étape 1</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r w:rsidRPr="007F3EFE">
              <w:rPr>
                <w:rFonts w:ascii="Marianne" w:hAnsi="Marianne"/>
              </w:rPr>
              <w:t>Date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r w:rsidRPr="007F3EFE">
              <w:rPr>
                <w:rFonts w:ascii="Marianne" w:hAnsi="Marianne"/>
              </w:rPr>
              <w:t>Point d’étape 2</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r w:rsidRPr="007F3EFE">
              <w:rPr>
                <w:rFonts w:ascii="Marianne" w:hAnsi="Marianne"/>
              </w:rPr>
              <w:t>Date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b/>
              </w:rPr>
            </w:pPr>
            <w:r w:rsidRPr="007F3EFE">
              <w:rPr>
                <w:rFonts w:ascii="Marianne" w:hAnsi="Marianne"/>
                <w:b/>
              </w:rPr>
              <w:t>Bilan général</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r w:rsidRPr="007F3EFE">
              <w:rPr>
                <w:rFonts w:ascii="Marianne" w:hAnsi="Marianne"/>
              </w:rPr>
              <w:t>Date</w:t>
            </w:r>
            <w:r w:rsidRPr="007F3EFE">
              <w:rPr>
                <w:rFonts w:ascii="Calibri" w:hAnsi="Calibri" w:cs="Calibri"/>
              </w:rPr>
              <w:t> </w:t>
            </w:r>
            <w:r w:rsidRPr="007F3EFE">
              <w:rPr>
                <w:rFonts w:ascii="Marianne" w:hAnsi="Marianne"/>
              </w:rPr>
              <w:t>:</w:t>
            </w:r>
          </w:p>
        </w:tc>
      </w:tr>
    </w:tbl>
    <w:p w:rsidR="008F0B50" w:rsidRDefault="008F0B50" w:rsidP="007F3EFE"/>
    <w:p w:rsidR="008F0B50" w:rsidRDefault="008F0B50" w:rsidP="008F0B50">
      <w:pPr>
        <w:autoSpaceDE w:val="0"/>
        <w:autoSpaceDN w:val="0"/>
        <w:adjustRightInd w:val="0"/>
        <w:spacing w:after="0" w:line="240" w:lineRule="auto"/>
        <w:rPr>
          <w:rFonts w:ascii="Arial" w:eastAsia="Calibri" w:hAnsi="Arial" w:cs="Arial"/>
          <w:b/>
          <w:i/>
          <w:sz w:val="20"/>
          <w:szCs w:val="20"/>
        </w:rPr>
      </w:pPr>
    </w:p>
    <w:p w:rsidR="008F0B50" w:rsidRPr="008F0B50" w:rsidRDefault="008F0B50" w:rsidP="008F0B50">
      <w:pPr>
        <w:autoSpaceDE w:val="0"/>
        <w:autoSpaceDN w:val="0"/>
        <w:adjustRightInd w:val="0"/>
        <w:spacing w:after="0" w:line="240" w:lineRule="auto"/>
        <w:ind w:left="141"/>
        <w:rPr>
          <w:rFonts w:ascii="Arial" w:eastAsia="Calibri" w:hAnsi="Arial" w:cs="Arial"/>
          <w:b/>
          <w:sz w:val="20"/>
          <w:szCs w:val="20"/>
        </w:rPr>
      </w:pPr>
      <w:r w:rsidRPr="008F0B50">
        <w:rPr>
          <w:noProof/>
          <w:lang w:eastAsia="fr-FR"/>
        </w:rPr>
        <mc:AlternateContent>
          <mc:Choice Requires="wps">
            <w:drawing>
              <wp:anchor distT="45720" distB="45720" distL="114300" distR="114300" simplePos="0" relativeHeight="251669504" behindDoc="0" locked="0" layoutInCell="1" allowOverlap="1">
                <wp:simplePos x="0" y="0"/>
                <wp:positionH relativeFrom="column">
                  <wp:posOffset>-44450</wp:posOffset>
                </wp:positionH>
                <wp:positionV relativeFrom="paragraph">
                  <wp:posOffset>0</wp:posOffset>
                </wp:positionV>
                <wp:extent cx="1485900" cy="1404620"/>
                <wp:effectExtent l="0" t="0" r="19050" b="1333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chemeClr val="bg1"/>
                          </a:solidFill>
                          <a:miter lim="800000"/>
                          <a:headEnd/>
                          <a:tailEnd/>
                        </a:ln>
                      </wps:spPr>
                      <wps:txbx>
                        <w:txbxContent>
                          <w:p w:rsidR="008F0B50" w:rsidRDefault="008F0B50">
                            <w:r>
                              <w:rPr>
                                <w:noProof/>
                                <w:lang w:eastAsia="fr-FR"/>
                              </w:rPr>
                              <w:drawing>
                                <wp:inline distT="0" distB="0" distL="0" distR="0">
                                  <wp:extent cx="1097567" cy="990600"/>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C ACA POITIERS.png"/>
                                          <pic:cNvPicPr/>
                                        </pic:nvPicPr>
                                        <pic:blipFill>
                                          <a:blip r:embed="rId9">
                                            <a:extLst>
                                              <a:ext uri="{28A0092B-C50C-407E-A947-70E740481C1C}">
                                                <a14:useLocalDpi xmlns:a14="http://schemas.microsoft.com/office/drawing/2010/main" val="0"/>
                                              </a:ext>
                                            </a:extLst>
                                          </a:blip>
                                          <a:stretch>
                                            <a:fillRect/>
                                          </a:stretch>
                                        </pic:blipFill>
                                        <pic:spPr>
                                          <a:xfrm>
                                            <a:off x="0" y="0"/>
                                            <a:ext cx="1115828" cy="100708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5pt;margin-top:0;width:11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" strokecolor="white [3212]">
                <v:textbox style="mso-fit-shape-to-text:t">
                  <w:txbxContent>
                    <w:p w:rsidR="008F0B50" w:rsidRDefault="008F0B50">
                      <w:r>
                        <w:rPr>
                          <w:noProof/>
                          <w:lang w:eastAsia="fr-FR"/>
                        </w:rPr>
                        <w:drawing>
                          <wp:inline distT="0" distB="0" distL="0" distR="0">
                            <wp:extent cx="1097567" cy="990600"/>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C ACA POITIERS.png"/>
                                    <pic:cNvPicPr/>
                                  </pic:nvPicPr>
                                  <pic:blipFill>
                                    <a:blip r:embed="rId9">
                                      <a:extLst>
                                        <a:ext uri="{28A0092B-C50C-407E-A947-70E740481C1C}">
                                          <a14:useLocalDpi xmlns:a14="http://schemas.microsoft.com/office/drawing/2010/main" val="0"/>
                                        </a:ext>
                                      </a:extLst>
                                    </a:blip>
                                    <a:stretch>
                                      <a:fillRect/>
                                    </a:stretch>
                                  </pic:blipFill>
                                  <pic:spPr>
                                    <a:xfrm>
                                      <a:off x="0" y="0"/>
                                      <a:ext cx="1115828" cy="1007081"/>
                                    </a:xfrm>
                                    <a:prstGeom prst="rect">
                                      <a:avLst/>
                                    </a:prstGeom>
                                  </pic:spPr>
                                </pic:pic>
                              </a:graphicData>
                            </a:graphic>
                          </wp:inline>
                        </w:drawing>
                      </w:r>
                    </w:p>
                  </w:txbxContent>
                </v:textbox>
                <w10:wrap type="square"/>
              </v:shape>
            </w:pict>
          </mc:Fallback>
        </mc:AlternateContent>
      </w:r>
    </w:p>
    <w:p w:rsidR="008F0B50" w:rsidRPr="008F0B50" w:rsidRDefault="008F0B50" w:rsidP="008F0B50">
      <w:pPr>
        <w:autoSpaceDE w:val="0"/>
        <w:autoSpaceDN w:val="0"/>
        <w:adjustRightInd w:val="0"/>
        <w:spacing w:after="0" w:line="240" w:lineRule="auto"/>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sz w:val="24"/>
          <w:szCs w:val="24"/>
        </w:rPr>
        <w:fldChar w:fldCharType="begin">
          <w:ffData>
            <w:name w:val="CaseACocher1"/>
            <w:enabled/>
            <w:calcOnExit w:val="0"/>
            <w:checkBox>
              <w:sizeAuto/>
              <w:default w:val="0"/>
            </w:checkBox>
          </w:ffData>
        </w:fldChar>
      </w:r>
      <w:r w:rsidRPr="008F0B50">
        <w:rPr>
          <w:rFonts w:ascii="Marianne" w:eastAsia="Calibri" w:hAnsi="Marianne" w:cs="Arial"/>
          <w:sz w:val="24"/>
          <w:szCs w:val="24"/>
        </w:rPr>
        <w:instrText xml:space="preserve"> FORMCHECKBOX </w:instrText>
      </w:r>
      <w:r w:rsidR="00FB4A1F">
        <w:rPr>
          <w:rFonts w:ascii="Marianne" w:eastAsia="Calibri" w:hAnsi="Marianne" w:cs="Arial"/>
          <w:sz w:val="24"/>
          <w:szCs w:val="24"/>
        </w:rPr>
      </w:r>
      <w:r w:rsidR="00FB4A1F">
        <w:rPr>
          <w:rFonts w:ascii="Marianne" w:eastAsia="Calibri" w:hAnsi="Marianne" w:cs="Arial"/>
          <w:sz w:val="24"/>
          <w:szCs w:val="24"/>
        </w:rPr>
        <w:fldChar w:fldCharType="separate"/>
      </w:r>
      <w:r w:rsidRPr="008F0B50">
        <w:rPr>
          <w:rFonts w:ascii="Marianne" w:eastAsia="Calibri" w:hAnsi="Marianne" w:cs="Arial"/>
          <w:sz w:val="24"/>
          <w:szCs w:val="24"/>
        </w:rPr>
        <w:fldChar w:fldCharType="end"/>
      </w:r>
      <w:r w:rsidRPr="008F0B50">
        <w:rPr>
          <w:rFonts w:ascii="Marianne" w:hAnsi="Marianne" w:cs="TimesNewRoman"/>
          <w:sz w:val="24"/>
          <w:szCs w:val="24"/>
        </w:rPr>
        <w:t xml:space="preserve">  </w:t>
      </w:r>
      <w:r w:rsidRPr="008F0B50">
        <w:rPr>
          <w:rFonts w:ascii="Marianne" w:eastAsia="Calibri" w:hAnsi="Marianne" w:cs="Arial"/>
          <w:b/>
          <w:sz w:val="24"/>
          <w:szCs w:val="24"/>
        </w:rPr>
        <w:t>Projet d’école transmis au secrétariat de la circonscription</w:t>
      </w:r>
      <w:r w:rsidR="00C77E47">
        <w:rPr>
          <w:rFonts w:ascii="Marianne" w:eastAsia="Calibri" w:hAnsi="Marianne" w:cs="Arial"/>
          <w:b/>
          <w:sz w:val="24"/>
          <w:szCs w:val="24"/>
        </w:rPr>
        <w:t>,</w:t>
      </w:r>
      <w:r w:rsidRPr="008F0B50">
        <w:rPr>
          <w:rFonts w:ascii="Marianne" w:eastAsia="Calibri" w:hAnsi="Marianne" w:cs="Arial"/>
          <w:b/>
          <w:sz w:val="24"/>
          <w:szCs w:val="24"/>
        </w:rPr>
        <w:t xml:space="preserve"> le……….   </w:t>
      </w:r>
      <w:r w:rsidRPr="008F0B50">
        <w:rPr>
          <w:rFonts w:ascii="Marianne" w:eastAsia="Calibri" w:hAnsi="Marianne" w:cs="Arial"/>
          <w:b/>
          <w:sz w:val="24"/>
          <w:szCs w:val="24"/>
        </w:rPr>
        <w:tab/>
      </w:r>
    </w:p>
    <w:p w:rsidR="008F0B50" w:rsidRPr="008F0B50" w:rsidRDefault="008F0B50" w:rsidP="008F0B50">
      <w:pPr>
        <w:pStyle w:val="Paragraphedeliste"/>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b/>
          <w:sz w:val="24"/>
          <w:szCs w:val="24"/>
        </w:rPr>
        <w:tab/>
      </w: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sz w:val="24"/>
          <w:szCs w:val="24"/>
        </w:rPr>
        <w:fldChar w:fldCharType="begin">
          <w:ffData>
            <w:name w:val="CaseACocher1"/>
            <w:enabled/>
            <w:calcOnExit w:val="0"/>
            <w:checkBox>
              <w:sizeAuto/>
              <w:default w:val="0"/>
            </w:checkBox>
          </w:ffData>
        </w:fldChar>
      </w:r>
      <w:r w:rsidRPr="008F0B50">
        <w:rPr>
          <w:rFonts w:ascii="Marianne" w:eastAsia="Calibri" w:hAnsi="Marianne" w:cs="Arial"/>
          <w:sz w:val="24"/>
          <w:szCs w:val="24"/>
        </w:rPr>
        <w:instrText xml:space="preserve"> FORMCHECKBOX </w:instrText>
      </w:r>
      <w:r w:rsidR="00FB4A1F">
        <w:rPr>
          <w:rFonts w:ascii="Marianne" w:eastAsia="Calibri" w:hAnsi="Marianne" w:cs="Arial"/>
          <w:sz w:val="24"/>
          <w:szCs w:val="24"/>
        </w:rPr>
      </w:r>
      <w:r w:rsidR="00FB4A1F">
        <w:rPr>
          <w:rFonts w:ascii="Marianne" w:eastAsia="Calibri" w:hAnsi="Marianne" w:cs="Arial"/>
          <w:sz w:val="24"/>
          <w:szCs w:val="24"/>
        </w:rPr>
        <w:fldChar w:fldCharType="separate"/>
      </w:r>
      <w:r w:rsidRPr="008F0B50">
        <w:rPr>
          <w:rFonts w:ascii="Marianne" w:eastAsia="Calibri" w:hAnsi="Marianne" w:cs="Arial"/>
          <w:sz w:val="24"/>
          <w:szCs w:val="24"/>
        </w:rPr>
        <w:fldChar w:fldCharType="end"/>
      </w:r>
      <w:r w:rsidRPr="008F0B50">
        <w:rPr>
          <w:rFonts w:ascii="Marianne" w:hAnsi="Marianne" w:cs="TimesNewRoman"/>
          <w:sz w:val="24"/>
          <w:szCs w:val="24"/>
        </w:rPr>
        <w:t xml:space="preserve">  </w:t>
      </w:r>
      <w:r w:rsidRPr="008F0B50">
        <w:rPr>
          <w:rFonts w:ascii="Marianne" w:eastAsia="Calibri" w:hAnsi="Marianne" w:cs="Arial"/>
          <w:b/>
          <w:sz w:val="24"/>
          <w:szCs w:val="24"/>
        </w:rPr>
        <w:t xml:space="preserve">Présentation prévue en conseil d’école le………. </w:t>
      </w:r>
    </w:p>
    <w:p w:rsidR="008F0B50" w:rsidRPr="008F0B50" w:rsidRDefault="008F0B50" w:rsidP="008F0B50">
      <w:pPr>
        <w:autoSpaceDE w:val="0"/>
        <w:autoSpaceDN w:val="0"/>
        <w:adjustRightInd w:val="0"/>
        <w:spacing w:after="0" w:line="240" w:lineRule="auto"/>
        <w:rPr>
          <w:rFonts w:ascii="Marianne" w:eastAsia="Calibri" w:hAnsi="Marianne" w:cs="Arial"/>
          <w:bCs/>
          <w:i/>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r w:rsidRPr="008F0B50">
        <w:rPr>
          <w:rFonts w:ascii="Marianne" w:eastAsia="Calibri" w:hAnsi="Marianne" w:cs="Arial"/>
          <w:b/>
          <w:iCs/>
          <w:sz w:val="24"/>
          <w:szCs w:val="24"/>
          <w:u w:val="single"/>
        </w:rPr>
        <w:t>AVIS ET CONSEILS ÉVENTUELS DE L’IEN DE CIRCONSCRIPTION</w:t>
      </w:r>
      <w:r w:rsidRPr="008F0B50">
        <w:rPr>
          <w:rFonts w:ascii="Calibri" w:eastAsia="Calibri" w:hAnsi="Calibri" w:cs="Calibri"/>
          <w:b/>
          <w:iCs/>
          <w:sz w:val="24"/>
          <w:szCs w:val="24"/>
          <w:u w:val="single"/>
        </w:rPr>
        <w:t> </w:t>
      </w:r>
      <w:r w:rsidRPr="008F0B50">
        <w:rPr>
          <w:rFonts w:ascii="Marianne" w:eastAsia="Calibri" w:hAnsi="Marianne" w:cs="Arial"/>
          <w:b/>
          <w:iCs/>
          <w:sz w:val="24"/>
          <w:szCs w:val="24"/>
          <w:u w:val="single"/>
        </w:rPr>
        <w:t>:</w:t>
      </w: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rsidR="008F0B50" w:rsidRPr="008F0B50" w:rsidRDefault="008F0B50" w:rsidP="008F0B50">
      <w:pPr>
        <w:autoSpaceDE w:val="0"/>
        <w:autoSpaceDN w:val="0"/>
        <w:adjustRightInd w:val="0"/>
        <w:spacing w:after="0" w:line="240" w:lineRule="auto"/>
        <w:rPr>
          <w:rFonts w:ascii="Marianne" w:eastAsia="Calibri" w:hAnsi="Marianne" w:cs="Arial"/>
          <w:bCs/>
          <w:i/>
          <w:sz w:val="24"/>
          <w:szCs w:val="24"/>
        </w:rPr>
      </w:pPr>
    </w:p>
    <w:tbl>
      <w:tblPr>
        <w:tblStyle w:val="Grilledutableau"/>
        <w:tblW w:w="0" w:type="auto"/>
        <w:tblLook w:val="04A0" w:firstRow="1" w:lastRow="0" w:firstColumn="1" w:lastColumn="0" w:noHBand="0" w:noVBand="1"/>
      </w:tblPr>
      <w:tblGrid>
        <w:gridCol w:w="10456"/>
      </w:tblGrid>
      <w:tr w:rsidR="008F0B50" w:rsidRPr="008F0B50" w:rsidTr="00D72565">
        <w:tc>
          <w:tcPr>
            <w:tcW w:w="10456" w:type="dxa"/>
          </w:tcPr>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tc>
      </w:tr>
    </w:tbl>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b/>
          <w:sz w:val="24"/>
          <w:szCs w:val="24"/>
        </w:rPr>
        <w:t>Date</w:t>
      </w:r>
      <w:r w:rsidRPr="008F0B50">
        <w:rPr>
          <w:rFonts w:ascii="Calibri" w:eastAsia="Calibri" w:hAnsi="Calibri" w:cs="Calibri"/>
          <w:b/>
          <w:sz w:val="24"/>
          <w:szCs w:val="24"/>
        </w:rPr>
        <w:t> </w:t>
      </w:r>
      <w:r w:rsidRPr="008F0B50">
        <w:rPr>
          <w:rFonts w:ascii="Marianne" w:eastAsia="Calibri" w:hAnsi="Marianne" w:cs="Arial"/>
          <w:b/>
          <w:sz w:val="24"/>
          <w:szCs w:val="24"/>
        </w:rPr>
        <w:t>:</w:t>
      </w: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7F3EFE">
      <w:pPr>
        <w:rPr>
          <w:rFonts w:ascii="Marianne" w:hAnsi="Marianne"/>
          <w:sz w:val="24"/>
          <w:szCs w:val="24"/>
        </w:rPr>
      </w:pPr>
    </w:p>
    <w:p w:rsidR="008F0B50" w:rsidRPr="008F0B50" w:rsidRDefault="008F0B50" w:rsidP="007F3EFE">
      <w:pPr>
        <w:rPr>
          <w:rFonts w:ascii="Marianne" w:hAnsi="Marianne"/>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b/>
          <w:sz w:val="24"/>
          <w:szCs w:val="24"/>
        </w:rPr>
        <w:t>Signature et cachet de l’inspectrice/l’inspecteur de l’</w:t>
      </w:r>
      <w:r>
        <w:rPr>
          <w:rFonts w:ascii="Marianne" w:eastAsia="Calibri" w:hAnsi="Marianne" w:cs="Arial"/>
          <w:b/>
          <w:sz w:val="24"/>
          <w:szCs w:val="24"/>
        </w:rPr>
        <w:t>é</w:t>
      </w:r>
      <w:r w:rsidRPr="008F0B50">
        <w:rPr>
          <w:rFonts w:ascii="Marianne" w:eastAsia="Calibri" w:hAnsi="Marianne" w:cs="Arial"/>
          <w:b/>
          <w:sz w:val="24"/>
          <w:szCs w:val="24"/>
        </w:rPr>
        <w:t>ducation Nationale</w:t>
      </w:r>
      <w:r w:rsidRPr="008F0B50">
        <w:rPr>
          <w:rFonts w:ascii="Calibri" w:eastAsia="Calibri" w:hAnsi="Calibri" w:cs="Calibri"/>
          <w:b/>
          <w:sz w:val="24"/>
          <w:szCs w:val="24"/>
        </w:rPr>
        <w:t> </w:t>
      </w:r>
      <w:r w:rsidRPr="008F0B50">
        <w:rPr>
          <w:rFonts w:ascii="Marianne" w:eastAsia="Calibri" w:hAnsi="Marianne" w:cs="Arial"/>
          <w:b/>
          <w:sz w:val="24"/>
          <w:szCs w:val="24"/>
        </w:rPr>
        <w:t>:</w:t>
      </w:r>
    </w:p>
    <w:p w:rsidR="008F0B50" w:rsidRPr="008F0B50" w:rsidRDefault="008F0B50" w:rsidP="007F3EFE">
      <w:pPr>
        <w:rPr>
          <w:rFonts w:ascii="Marianne" w:hAnsi="Marianne"/>
          <w:sz w:val="24"/>
          <w:szCs w:val="24"/>
        </w:rPr>
      </w:pPr>
    </w:p>
    <w:sectPr w:rsidR="008F0B50" w:rsidRPr="008F0B50" w:rsidSect="007F3EF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A1F" w:rsidRDefault="00FB4A1F" w:rsidP="00A15A79">
      <w:pPr>
        <w:spacing w:after="0" w:line="240" w:lineRule="auto"/>
      </w:pPr>
      <w:r>
        <w:separator/>
      </w:r>
    </w:p>
  </w:endnote>
  <w:endnote w:type="continuationSeparator" w:id="0">
    <w:p w:rsidR="00FB4A1F" w:rsidRDefault="00FB4A1F" w:rsidP="00A1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75310"/>
      <w:docPartObj>
        <w:docPartGallery w:val="Page Numbers (Bottom of Page)"/>
        <w:docPartUnique/>
      </w:docPartObj>
    </w:sdtPr>
    <w:sdtEndPr/>
    <w:sdtContent>
      <w:p w:rsidR="007F3EFE" w:rsidRDefault="007F3EFE">
        <w:pPr>
          <w:pStyle w:val="Pieddepage"/>
          <w:jc w:val="right"/>
        </w:pPr>
        <w:r>
          <w:fldChar w:fldCharType="begin"/>
        </w:r>
        <w:r>
          <w:instrText>PAGE   \* MERGEFORMAT</w:instrText>
        </w:r>
        <w:r>
          <w:fldChar w:fldCharType="separate"/>
        </w:r>
        <w:r w:rsidR="004D4C7F">
          <w:rPr>
            <w:noProof/>
          </w:rPr>
          <w:t>3</w:t>
        </w:r>
        <w:r>
          <w:fldChar w:fldCharType="end"/>
        </w:r>
      </w:p>
    </w:sdtContent>
  </w:sdt>
  <w:p w:rsidR="007F3EFE" w:rsidRDefault="007F3E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A1F" w:rsidRDefault="00FB4A1F" w:rsidP="00A15A79">
      <w:pPr>
        <w:spacing w:after="0" w:line="240" w:lineRule="auto"/>
      </w:pPr>
      <w:r>
        <w:separator/>
      </w:r>
    </w:p>
  </w:footnote>
  <w:footnote w:type="continuationSeparator" w:id="0">
    <w:p w:rsidR="00FB4A1F" w:rsidRDefault="00FB4A1F" w:rsidP="00A15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3BC"/>
    <w:multiLevelType w:val="hybridMultilevel"/>
    <w:tmpl w:val="88689F60"/>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 w15:restartNumberingAfterBreak="0">
    <w:nsid w:val="214219E3"/>
    <w:multiLevelType w:val="hybridMultilevel"/>
    <w:tmpl w:val="9C2E10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A70999"/>
    <w:multiLevelType w:val="hybridMultilevel"/>
    <w:tmpl w:val="C374B06A"/>
    <w:lvl w:ilvl="0" w:tplc="040C000B">
      <w:start w:val="1"/>
      <w:numFmt w:val="bullet"/>
      <w:lvlText w:val=""/>
      <w:lvlJc w:val="left"/>
      <w:pPr>
        <w:ind w:left="790" w:hanging="360"/>
      </w:pPr>
      <w:rPr>
        <w:rFonts w:ascii="Wingdings" w:hAnsi="Wingdings"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3" w15:restartNumberingAfterBreak="0">
    <w:nsid w:val="3C850454"/>
    <w:multiLevelType w:val="hybridMultilevel"/>
    <w:tmpl w:val="862005A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19B19D8"/>
    <w:multiLevelType w:val="hybridMultilevel"/>
    <w:tmpl w:val="6862F1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0"/>
    <w:rsid w:val="00003D86"/>
    <w:rsid w:val="00055C4C"/>
    <w:rsid w:val="000B2E93"/>
    <w:rsid w:val="00154EFE"/>
    <w:rsid w:val="001778C6"/>
    <w:rsid w:val="00180401"/>
    <w:rsid w:val="00211D84"/>
    <w:rsid w:val="003A4FE1"/>
    <w:rsid w:val="003D5ECB"/>
    <w:rsid w:val="00427113"/>
    <w:rsid w:val="004D4C7F"/>
    <w:rsid w:val="00556130"/>
    <w:rsid w:val="005A7F5B"/>
    <w:rsid w:val="007040B8"/>
    <w:rsid w:val="007F3EFE"/>
    <w:rsid w:val="00843EE6"/>
    <w:rsid w:val="008909A0"/>
    <w:rsid w:val="008E3A4C"/>
    <w:rsid w:val="008F0B50"/>
    <w:rsid w:val="00971095"/>
    <w:rsid w:val="00A15A79"/>
    <w:rsid w:val="00C17E73"/>
    <w:rsid w:val="00C66C83"/>
    <w:rsid w:val="00C77E47"/>
    <w:rsid w:val="00CD7E7E"/>
    <w:rsid w:val="00EB6438"/>
    <w:rsid w:val="00F27F04"/>
    <w:rsid w:val="00FB4A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A8EC"/>
  <w15:chartTrackingRefBased/>
  <w15:docId w15:val="{11D14F8A-DF1D-4943-9A92-96AA345E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5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A7F5B"/>
    <w:pPr>
      <w:ind w:left="720"/>
      <w:contextualSpacing/>
    </w:pPr>
  </w:style>
  <w:style w:type="paragraph" w:styleId="En-tte">
    <w:name w:val="header"/>
    <w:basedOn w:val="Normal"/>
    <w:link w:val="En-tteCar"/>
    <w:uiPriority w:val="99"/>
    <w:unhideWhenUsed/>
    <w:rsid w:val="00A15A79"/>
    <w:pPr>
      <w:tabs>
        <w:tab w:val="center" w:pos="4536"/>
        <w:tab w:val="right" w:pos="9072"/>
      </w:tabs>
      <w:spacing w:after="0" w:line="240" w:lineRule="auto"/>
    </w:pPr>
  </w:style>
  <w:style w:type="character" w:customStyle="1" w:styleId="En-tteCar">
    <w:name w:val="En-tête Car"/>
    <w:basedOn w:val="Policepardfaut"/>
    <w:link w:val="En-tte"/>
    <w:uiPriority w:val="99"/>
    <w:rsid w:val="00A15A79"/>
  </w:style>
  <w:style w:type="paragraph" w:styleId="Pieddepage">
    <w:name w:val="footer"/>
    <w:basedOn w:val="Normal"/>
    <w:link w:val="PieddepageCar"/>
    <w:uiPriority w:val="99"/>
    <w:unhideWhenUsed/>
    <w:rsid w:val="00A15A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5A79"/>
  </w:style>
  <w:style w:type="paragraph" w:styleId="NormalWeb">
    <w:name w:val="Normal (Web)"/>
    <w:basedOn w:val="Normal"/>
    <w:uiPriority w:val="99"/>
    <w:semiHidden/>
    <w:unhideWhenUsed/>
    <w:rsid w:val="003D5EC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51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DEBCD7-A4BE-42E1-8062-F2AC28C97954}" type="doc">
      <dgm:prSet loTypeId="urn:microsoft.com/office/officeart/2005/8/layout/lProcess2" loCatId="relationship" qsTypeId="urn:microsoft.com/office/officeart/2005/8/quickstyle/simple1" qsCatId="simple" csTypeId="urn:microsoft.com/office/officeart/2005/8/colors/colorful1" csCatId="colorful" phldr="1"/>
      <dgm:spPr/>
      <dgm:t>
        <a:bodyPr/>
        <a:lstStyle/>
        <a:p>
          <a:endParaRPr lang="fr-FR"/>
        </a:p>
      </dgm:t>
    </dgm:pt>
    <dgm:pt modelId="{498FD314-EF22-4859-9651-99541B54DA03}">
      <dgm:prSet phldrT="[Texte]" custT="1"/>
      <dgm:spPr>
        <a:xfrm>
          <a:off x="847" y="0"/>
          <a:ext cx="2203818" cy="4572000"/>
        </a:xfrm>
        <a:prstGeom prst="roundRect">
          <a:avLst>
            <a:gd name="adj" fmla="val 10000"/>
          </a:avLst>
        </a:prstGeom>
        <a:solidFill>
          <a:srgbClr val="ED7D31">
            <a:tint val="40000"/>
            <a:hueOff val="0"/>
            <a:satOff val="0"/>
            <a:lumOff val="0"/>
            <a:alphaOff val="0"/>
          </a:srgbClr>
        </a:solidFill>
        <a:ln>
          <a:noFill/>
        </a:ln>
        <a:effectLst/>
      </dgm:spPr>
      <dgm:t>
        <a:bodyPr/>
        <a:lstStyle/>
        <a:p>
          <a:r>
            <a:rPr lang="fr-FR" sz="2000">
              <a:solidFill>
                <a:sysClr val="windowText" lastClr="000000">
                  <a:hueOff val="0"/>
                  <a:satOff val="0"/>
                  <a:lumOff val="0"/>
                  <a:alphaOff val="0"/>
                </a:sysClr>
              </a:solidFill>
              <a:latin typeface="Calibri" panose="020F0502020204030204"/>
              <a:ea typeface="+mn-ea"/>
              <a:cs typeface="+mn-cs"/>
            </a:rPr>
            <a:t>Axe stratégique : ....</a:t>
          </a:r>
        </a:p>
      </dgm:t>
    </dgm:pt>
    <dgm:pt modelId="{D24FC0C2-4070-472A-AA45-5F39678C2D15}" type="parTrans" cxnId="{7E949CBC-E79E-4EE4-A7FE-B87699BA05A6}">
      <dgm:prSet/>
      <dgm:spPr/>
      <dgm:t>
        <a:bodyPr/>
        <a:lstStyle/>
        <a:p>
          <a:endParaRPr lang="fr-FR"/>
        </a:p>
      </dgm:t>
    </dgm:pt>
    <dgm:pt modelId="{D75CFE88-4A48-416A-9600-B547141B9DF0}" type="sibTrans" cxnId="{7E949CBC-E79E-4EE4-A7FE-B87699BA05A6}">
      <dgm:prSet/>
      <dgm:spPr/>
      <dgm:t>
        <a:bodyPr/>
        <a:lstStyle/>
        <a:p>
          <a:endParaRPr lang="fr-FR"/>
        </a:p>
      </dgm:t>
    </dgm:pt>
    <dgm:pt modelId="{9F9C7210-2CB2-40E2-A91D-D8CD55055027}">
      <dgm:prSet phldrT="[Texte]" custT="1"/>
      <dgm:spPr>
        <a:xfrm>
          <a:off x="221229" y="1371711"/>
          <a:ext cx="1763055" cy="666043"/>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ysClr val="window" lastClr="FFFFFF"/>
              </a:solidFill>
              <a:latin typeface="Calibri" panose="020F0502020204030204"/>
              <a:ea typeface="+mn-ea"/>
              <a:cs typeface="+mn-cs"/>
            </a:rPr>
            <a:t>Besoins identifiés :</a:t>
          </a:r>
        </a:p>
        <a:p>
          <a:r>
            <a:rPr lang="fr-FR" sz="900" b="1">
              <a:solidFill>
                <a:sysClr val="window" lastClr="FFFFFF"/>
              </a:solidFill>
              <a:latin typeface="Calibri" panose="020F0502020204030204"/>
              <a:ea typeface="+mn-ea"/>
              <a:cs typeface="+mn-cs"/>
            </a:rPr>
            <a:t> -.......</a:t>
          </a:r>
        </a:p>
      </dgm:t>
    </dgm:pt>
    <dgm:pt modelId="{9521D91C-6704-4B4C-BCEF-08DAF6B1F78B}" type="parTrans" cxnId="{A9EE7EAE-1F90-4901-8EBC-D168577BA3AA}">
      <dgm:prSet/>
      <dgm:spPr/>
      <dgm:t>
        <a:bodyPr/>
        <a:lstStyle/>
        <a:p>
          <a:endParaRPr lang="fr-FR"/>
        </a:p>
      </dgm:t>
    </dgm:pt>
    <dgm:pt modelId="{29C4F3A8-CDA4-44E5-B3C3-13621D227AD4}" type="sibTrans" cxnId="{A9EE7EAE-1F90-4901-8EBC-D168577BA3AA}">
      <dgm:prSet/>
      <dgm:spPr/>
      <dgm:t>
        <a:bodyPr/>
        <a:lstStyle/>
        <a:p>
          <a:endParaRPr lang="fr-FR"/>
        </a:p>
      </dgm:t>
    </dgm:pt>
    <dgm:pt modelId="{0588903B-DC54-4A9D-B4E8-C316962360EA}">
      <dgm:prSet phldrT="[Texte]"/>
      <dgm:spPr>
        <a:xfrm>
          <a:off x="221229" y="3677245"/>
          <a:ext cx="1763055" cy="66604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constatés (évaluation) : </a:t>
          </a:r>
        </a:p>
        <a:p>
          <a:endParaRPr lang="fr-FR" b="1">
            <a:solidFill>
              <a:sysClr val="window" lastClr="FFFFFF"/>
            </a:solidFill>
            <a:latin typeface="Calibri" panose="020F0502020204030204"/>
            <a:ea typeface="+mn-ea"/>
            <a:cs typeface="+mn-cs"/>
          </a:endParaRPr>
        </a:p>
      </dgm:t>
    </dgm:pt>
    <dgm:pt modelId="{C63710CB-6466-4773-BB4D-D4030226D24C}" type="parTrans" cxnId="{05ABC70F-15F7-44AB-9981-B6690B554857}">
      <dgm:prSet/>
      <dgm:spPr/>
      <dgm:t>
        <a:bodyPr/>
        <a:lstStyle/>
        <a:p>
          <a:endParaRPr lang="fr-FR"/>
        </a:p>
      </dgm:t>
    </dgm:pt>
    <dgm:pt modelId="{1E9D157F-87FD-4DC3-810B-602C97AD63A1}" type="sibTrans" cxnId="{05ABC70F-15F7-44AB-9981-B6690B554857}">
      <dgm:prSet/>
      <dgm:spPr/>
      <dgm:t>
        <a:bodyPr/>
        <a:lstStyle/>
        <a:p>
          <a:endParaRPr lang="fr-FR"/>
        </a:p>
      </dgm:t>
    </dgm:pt>
    <dgm:pt modelId="{C5DAE77D-1372-413A-8F8F-9B73FA8B1BBA}">
      <dgm:prSet phldrT="[Texte]" custT="1"/>
      <dgm:spPr>
        <a:xfrm>
          <a:off x="2369953" y="0"/>
          <a:ext cx="2203818" cy="4572000"/>
        </a:xfrm>
        <a:prstGeom prst="roundRect">
          <a:avLst>
            <a:gd name="adj" fmla="val 10000"/>
          </a:avLst>
        </a:prstGeom>
        <a:solidFill>
          <a:srgbClr val="ED7D31">
            <a:tint val="40000"/>
            <a:hueOff val="0"/>
            <a:satOff val="0"/>
            <a:lumOff val="0"/>
            <a:alphaOff val="0"/>
          </a:srgbClr>
        </a:solidFill>
        <a:ln>
          <a:noFill/>
        </a:ln>
        <a:effectLst/>
      </dgm:spPr>
      <dgm:t>
        <a:bodyPr/>
        <a:lstStyle/>
        <a:p>
          <a:r>
            <a:rPr lang="fr-FR" sz="2000">
              <a:solidFill>
                <a:sysClr val="windowText" lastClr="000000">
                  <a:hueOff val="0"/>
                  <a:satOff val="0"/>
                  <a:lumOff val="0"/>
                  <a:alphaOff val="0"/>
                </a:sysClr>
              </a:solidFill>
              <a:latin typeface="Calibri" panose="020F0502020204030204"/>
              <a:ea typeface="+mn-ea"/>
              <a:cs typeface="+mn-cs"/>
            </a:rPr>
            <a:t>Axe stratégique : ....</a:t>
          </a:r>
        </a:p>
      </dgm:t>
    </dgm:pt>
    <dgm:pt modelId="{D5972755-6AF1-49F9-97A3-844D372683D5}" type="parTrans" cxnId="{BABE67AA-15FE-4969-B8A5-F3AC43AF46B9}">
      <dgm:prSet/>
      <dgm:spPr/>
      <dgm:t>
        <a:bodyPr/>
        <a:lstStyle/>
        <a:p>
          <a:endParaRPr lang="fr-FR"/>
        </a:p>
      </dgm:t>
    </dgm:pt>
    <dgm:pt modelId="{72C7B4ED-D211-42A3-8A06-3CEDB7084C06}" type="sibTrans" cxnId="{BABE67AA-15FE-4969-B8A5-F3AC43AF46B9}">
      <dgm:prSet/>
      <dgm:spPr/>
      <dgm:t>
        <a:bodyPr/>
        <a:lstStyle/>
        <a:p>
          <a:endParaRPr lang="fr-FR"/>
        </a:p>
      </dgm:t>
    </dgm:pt>
    <dgm:pt modelId="{3009CDD3-CE2E-4A7F-8484-95B1793EF283}">
      <dgm:prSet phldrT="[Texte]"/>
      <dgm:spPr>
        <a:xfrm>
          <a:off x="2590334"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attendus (indicateurs)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endParaRPr lang="fr-FR">
            <a:solidFill>
              <a:sysClr val="window" lastClr="FFFFFF"/>
            </a:solidFill>
            <a:latin typeface="Calibri" panose="020F0502020204030204"/>
            <a:ea typeface="+mn-ea"/>
            <a:cs typeface="+mn-cs"/>
          </a:endParaRPr>
        </a:p>
      </dgm:t>
    </dgm:pt>
    <dgm:pt modelId="{9F30C533-5A09-42CF-B385-2A747FD9DC8D}" type="parTrans" cxnId="{7D6F4147-43AE-4471-B056-1434A1DE277D}">
      <dgm:prSet/>
      <dgm:spPr/>
      <dgm:t>
        <a:bodyPr/>
        <a:lstStyle/>
        <a:p>
          <a:endParaRPr lang="fr-FR"/>
        </a:p>
      </dgm:t>
    </dgm:pt>
    <dgm:pt modelId="{BE029005-E761-467B-9763-EF84A1FFF410}" type="sibTrans" cxnId="{7D6F4147-43AE-4471-B056-1434A1DE277D}">
      <dgm:prSet/>
      <dgm:spPr/>
      <dgm:t>
        <a:bodyPr/>
        <a:lstStyle/>
        <a:p>
          <a:endParaRPr lang="fr-FR"/>
        </a:p>
      </dgm:t>
    </dgm:pt>
    <dgm:pt modelId="{2D9C1B25-4183-4B7C-9DCA-32E3FE0AA84D}">
      <dgm:prSet phldrT="[Texte]"/>
      <dgm:spPr>
        <a:xfrm>
          <a:off x="2590334"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constatés (évaluation) :</a:t>
          </a:r>
        </a:p>
        <a:p>
          <a:endParaRPr lang="fr-FR">
            <a:solidFill>
              <a:sysClr val="window" lastClr="FFFFFF"/>
            </a:solidFill>
            <a:latin typeface="Calibri" panose="020F0502020204030204"/>
            <a:ea typeface="+mn-ea"/>
            <a:cs typeface="+mn-cs"/>
          </a:endParaRPr>
        </a:p>
      </dgm:t>
    </dgm:pt>
    <dgm:pt modelId="{600A9520-79C5-4D3F-BCCF-61F9513D3EDD}" type="parTrans" cxnId="{A9FC1E67-E2CC-479F-8050-E0354B47A2EC}">
      <dgm:prSet/>
      <dgm:spPr/>
      <dgm:t>
        <a:bodyPr/>
        <a:lstStyle/>
        <a:p>
          <a:endParaRPr lang="fr-FR"/>
        </a:p>
      </dgm:t>
    </dgm:pt>
    <dgm:pt modelId="{F8066954-BB80-46D2-AF96-DA148F14589B}" type="sibTrans" cxnId="{A9FC1E67-E2CC-479F-8050-E0354B47A2EC}">
      <dgm:prSet/>
      <dgm:spPr/>
      <dgm:t>
        <a:bodyPr/>
        <a:lstStyle/>
        <a:p>
          <a:endParaRPr lang="fr-FR"/>
        </a:p>
      </dgm:t>
    </dgm:pt>
    <dgm:pt modelId="{008C5B80-730B-498B-A3C6-868226B91748}">
      <dgm:prSet phldrT="[Texte]" custT="1"/>
      <dgm:spPr>
        <a:xfrm>
          <a:off x="4739058" y="0"/>
          <a:ext cx="2203818" cy="4572000"/>
        </a:xfrm>
        <a:prstGeom prst="roundRect">
          <a:avLst>
            <a:gd name="adj" fmla="val 10000"/>
          </a:avLst>
        </a:prstGeom>
        <a:solidFill>
          <a:srgbClr val="ED7D31">
            <a:tint val="40000"/>
            <a:hueOff val="0"/>
            <a:satOff val="0"/>
            <a:lumOff val="0"/>
            <a:alphaOff val="0"/>
          </a:srgbClr>
        </a:solidFill>
        <a:ln>
          <a:noFill/>
        </a:ln>
        <a:effectLst/>
      </dgm:spPr>
      <dgm:t>
        <a:bodyPr/>
        <a:lstStyle/>
        <a:p>
          <a:r>
            <a:rPr lang="fr-FR" sz="2000">
              <a:solidFill>
                <a:sysClr val="windowText" lastClr="000000">
                  <a:hueOff val="0"/>
                  <a:satOff val="0"/>
                  <a:lumOff val="0"/>
                  <a:alphaOff val="0"/>
                </a:sysClr>
              </a:solidFill>
              <a:latin typeface="Calibri" panose="020F0502020204030204"/>
              <a:ea typeface="+mn-ea"/>
              <a:cs typeface="+mn-cs"/>
            </a:rPr>
            <a:t>Axe stratégique : ....</a:t>
          </a:r>
        </a:p>
      </dgm:t>
    </dgm:pt>
    <dgm:pt modelId="{DC6152BC-1029-466A-A29F-AFA17B298B48}" type="parTrans" cxnId="{134F2EE4-1609-4B6E-A782-28E68D999C6D}">
      <dgm:prSet/>
      <dgm:spPr/>
      <dgm:t>
        <a:bodyPr/>
        <a:lstStyle/>
        <a:p>
          <a:endParaRPr lang="fr-FR"/>
        </a:p>
      </dgm:t>
    </dgm:pt>
    <dgm:pt modelId="{B01D71D0-2A5E-44E3-9B83-A538A24822FA}" type="sibTrans" cxnId="{134F2EE4-1609-4B6E-A782-28E68D999C6D}">
      <dgm:prSet/>
      <dgm:spPr/>
      <dgm:t>
        <a:bodyPr/>
        <a:lstStyle/>
        <a:p>
          <a:endParaRPr lang="fr-FR"/>
        </a:p>
      </dgm:t>
    </dgm:pt>
    <dgm:pt modelId="{4B2FFBB9-1A10-45A6-BB66-3F246592C2DC}">
      <dgm:prSet phldrT="[Texte]"/>
      <dgm:spPr>
        <a:xfrm>
          <a:off x="4959440"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attendus (indicateurs)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endParaRPr lang="fr-FR">
            <a:solidFill>
              <a:sysClr val="window" lastClr="FFFFFF"/>
            </a:solidFill>
            <a:latin typeface="Calibri" panose="020F0502020204030204"/>
            <a:ea typeface="+mn-ea"/>
            <a:cs typeface="+mn-cs"/>
          </a:endParaRPr>
        </a:p>
      </dgm:t>
    </dgm:pt>
    <dgm:pt modelId="{D68F2FAD-F9D5-4441-AA63-52B7261026D1}" type="parTrans" cxnId="{28ECCA95-E8FF-45B1-AD02-2E15AF19A821}">
      <dgm:prSet/>
      <dgm:spPr/>
      <dgm:t>
        <a:bodyPr/>
        <a:lstStyle/>
        <a:p>
          <a:endParaRPr lang="fr-FR"/>
        </a:p>
      </dgm:t>
    </dgm:pt>
    <dgm:pt modelId="{51D42D6A-A4CC-446E-9DD7-67A182976CB7}" type="sibTrans" cxnId="{28ECCA95-E8FF-45B1-AD02-2E15AF19A821}">
      <dgm:prSet/>
      <dgm:spPr/>
      <dgm:t>
        <a:bodyPr/>
        <a:lstStyle/>
        <a:p>
          <a:endParaRPr lang="fr-FR"/>
        </a:p>
      </dgm:t>
    </dgm:pt>
    <dgm:pt modelId="{9BCD7D5D-626D-4347-B856-9043E2C6A831}">
      <dgm:prSet phldrT="[Texte]"/>
      <dgm:spPr>
        <a:xfrm>
          <a:off x="4959440"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constatés (évaluation) :</a:t>
          </a:r>
        </a:p>
        <a:p>
          <a:endParaRPr lang="fr-FR" b="1">
            <a:solidFill>
              <a:sysClr val="window" lastClr="FFFFFF"/>
            </a:solidFill>
            <a:latin typeface="Calibri" panose="020F0502020204030204"/>
            <a:ea typeface="+mn-ea"/>
            <a:cs typeface="+mn-cs"/>
          </a:endParaRPr>
        </a:p>
        <a:p>
          <a:endParaRPr lang="fr-FR">
            <a:solidFill>
              <a:sysClr val="window" lastClr="FFFFFF"/>
            </a:solidFill>
            <a:latin typeface="Calibri" panose="020F0502020204030204"/>
            <a:ea typeface="+mn-ea"/>
            <a:cs typeface="+mn-cs"/>
          </a:endParaRPr>
        </a:p>
      </dgm:t>
    </dgm:pt>
    <dgm:pt modelId="{63A70319-06EC-45BB-8AF9-6D0C30CC247A}" type="parTrans" cxnId="{6DF18B57-BC1A-4ACC-8495-836A4EF859D1}">
      <dgm:prSet/>
      <dgm:spPr/>
      <dgm:t>
        <a:bodyPr/>
        <a:lstStyle/>
        <a:p>
          <a:endParaRPr lang="fr-FR"/>
        </a:p>
      </dgm:t>
    </dgm:pt>
    <dgm:pt modelId="{9FB6C0C5-70C6-4E8D-B46E-24F46147AFEF}" type="sibTrans" cxnId="{6DF18B57-BC1A-4ACC-8495-836A4EF859D1}">
      <dgm:prSet/>
      <dgm:spPr/>
      <dgm:t>
        <a:bodyPr/>
        <a:lstStyle/>
        <a:p>
          <a:endParaRPr lang="fr-FR"/>
        </a:p>
      </dgm:t>
    </dgm:pt>
    <dgm:pt modelId="{85E7405E-F71A-4E4E-B687-C7B5BFD88C2C}">
      <dgm:prSet/>
      <dgm:spPr>
        <a:xfrm>
          <a:off x="221229" y="2908734"/>
          <a:ext cx="1763055" cy="666043"/>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attendus (indicateurs)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p>
      </dgm:t>
    </dgm:pt>
    <dgm:pt modelId="{C4003C7E-07A8-43CE-B992-0FCF878CB049}" type="parTrans" cxnId="{58887692-D433-46C5-AD2B-F87E794A3D54}">
      <dgm:prSet/>
      <dgm:spPr/>
      <dgm:t>
        <a:bodyPr/>
        <a:lstStyle/>
        <a:p>
          <a:endParaRPr lang="fr-FR"/>
        </a:p>
      </dgm:t>
    </dgm:pt>
    <dgm:pt modelId="{9A75B9EB-5423-47BD-9023-BB6077950E93}" type="sibTrans" cxnId="{58887692-D433-46C5-AD2B-F87E794A3D54}">
      <dgm:prSet/>
      <dgm:spPr/>
      <dgm:t>
        <a:bodyPr/>
        <a:lstStyle/>
        <a:p>
          <a:endParaRPr lang="fr-FR"/>
        </a:p>
      </dgm:t>
    </dgm:pt>
    <dgm:pt modelId="{AFB93D5C-2F82-4269-8CE6-E16AB246F4BF}">
      <dgm:prSet/>
      <dgm:spPr>
        <a:xfrm>
          <a:off x="2590334" y="137171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Besoins identifiés : </a:t>
          </a:r>
        </a:p>
        <a:p>
          <a:r>
            <a:rPr lang="fr-FR" b="1">
              <a:solidFill>
                <a:sysClr val="window" lastClr="FFFFFF"/>
              </a:solidFill>
              <a:latin typeface="Calibri" panose="020F0502020204030204"/>
              <a:ea typeface="+mn-ea"/>
              <a:cs typeface="+mn-cs"/>
            </a:rPr>
            <a:t>-.......</a:t>
          </a:r>
          <a:endParaRPr lang="fr-FR">
            <a:solidFill>
              <a:sysClr val="window" lastClr="FFFFFF"/>
            </a:solidFill>
            <a:latin typeface="Calibri" panose="020F0502020204030204"/>
            <a:ea typeface="+mn-ea"/>
            <a:cs typeface="+mn-cs"/>
          </a:endParaRPr>
        </a:p>
      </dgm:t>
    </dgm:pt>
    <dgm:pt modelId="{625915D5-5BD6-4FBA-B29B-26B5B0DCB651}" type="parTrans" cxnId="{A9516E1C-BAA6-4885-B8DA-A1A3515B478E}">
      <dgm:prSet/>
      <dgm:spPr/>
      <dgm:t>
        <a:bodyPr/>
        <a:lstStyle/>
        <a:p>
          <a:endParaRPr lang="fr-FR"/>
        </a:p>
      </dgm:t>
    </dgm:pt>
    <dgm:pt modelId="{53B078A1-6C53-4228-8DEF-48E08380110F}" type="sibTrans" cxnId="{A9516E1C-BAA6-4885-B8DA-A1A3515B478E}">
      <dgm:prSet/>
      <dgm:spPr/>
      <dgm:t>
        <a:bodyPr/>
        <a:lstStyle/>
        <a:p>
          <a:endParaRPr lang="fr-FR"/>
        </a:p>
      </dgm:t>
    </dgm:pt>
    <dgm:pt modelId="{780A156C-283E-4AEC-B617-670C32915633}">
      <dgm:prSet/>
      <dgm:spPr>
        <a:xfrm>
          <a:off x="4959440" y="137171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Besoins identifiés : </a:t>
          </a:r>
        </a:p>
        <a:p>
          <a:r>
            <a:rPr lang="fr-FR" b="1">
              <a:solidFill>
                <a:sysClr val="window" lastClr="FFFFFF"/>
              </a:solidFill>
              <a:latin typeface="Calibri" panose="020F0502020204030204"/>
              <a:ea typeface="+mn-ea"/>
              <a:cs typeface="+mn-cs"/>
            </a:rPr>
            <a:t>-.......</a:t>
          </a:r>
          <a:r>
            <a:rPr lang="fr-FR">
              <a:solidFill>
                <a:sysClr val="window" lastClr="FFFFFF"/>
              </a:solidFill>
              <a:latin typeface="Calibri" panose="020F0502020204030204"/>
              <a:ea typeface="+mn-ea"/>
              <a:cs typeface="+mn-cs"/>
            </a:rPr>
            <a:t> </a:t>
          </a:r>
        </a:p>
      </dgm:t>
    </dgm:pt>
    <dgm:pt modelId="{DF8A9A28-47FC-420E-8C77-3E3E48273766}" type="parTrans" cxnId="{AE31B047-C6F2-41D9-BD78-3E1055209E2C}">
      <dgm:prSet/>
      <dgm:spPr/>
      <dgm:t>
        <a:bodyPr/>
        <a:lstStyle/>
        <a:p>
          <a:endParaRPr lang="fr-FR"/>
        </a:p>
      </dgm:t>
    </dgm:pt>
    <dgm:pt modelId="{657E9695-86E4-44CB-B09E-B64A3AB6ABD5}" type="sibTrans" cxnId="{AE31B047-C6F2-41D9-BD78-3E1055209E2C}">
      <dgm:prSet/>
      <dgm:spPr/>
      <dgm:t>
        <a:bodyPr/>
        <a:lstStyle/>
        <a:p>
          <a:endParaRPr lang="fr-FR"/>
        </a:p>
      </dgm:t>
    </dgm:pt>
    <dgm:pt modelId="{F70DC820-14D9-49ED-91C0-ABA4C5DEECE0}">
      <dgm:prSet/>
      <dgm:spPr>
        <a:xfrm>
          <a:off x="221229" y="2140222"/>
          <a:ext cx="1763055" cy="666043"/>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Actions prévues (fiches action)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p>
      </dgm:t>
    </dgm:pt>
    <dgm:pt modelId="{9E9C2B39-2C6C-46B0-BF8D-5E4575A03BC4}" type="parTrans" cxnId="{DDF9EB8D-1F20-43F2-B070-7CC28F8C7B42}">
      <dgm:prSet/>
      <dgm:spPr/>
      <dgm:t>
        <a:bodyPr/>
        <a:lstStyle/>
        <a:p>
          <a:endParaRPr lang="fr-FR"/>
        </a:p>
      </dgm:t>
    </dgm:pt>
    <dgm:pt modelId="{01891470-5EC6-419E-8AF7-498B9B5BA792}" type="sibTrans" cxnId="{DDF9EB8D-1F20-43F2-B070-7CC28F8C7B42}">
      <dgm:prSet/>
      <dgm:spPr/>
      <dgm:t>
        <a:bodyPr/>
        <a:lstStyle/>
        <a:p>
          <a:endParaRPr lang="fr-FR"/>
        </a:p>
      </dgm:t>
    </dgm:pt>
    <dgm:pt modelId="{203C7A1B-94EB-480D-863B-DBBB3472746C}">
      <dgm:prSet/>
      <dgm:spPr>
        <a:xfrm>
          <a:off x="2590334" y="2140222"/>
          <a:ext cx="1763055" cy="666043"/>
        </a:xfrm>
        <a:prstGeom prst="roundRect">
          <a:avLst>
            <a:gd name="adj" fmla="val 10000"/>
          </a:avLst>
        </a:prstGeom>
        <a:solidFill>
          <a:schemeClr val="bg2">
            <a:lumMod val="75000"/>
          </a:scheme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Actions prévues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r>
            <a:rPr lang="fr-FR">
              <a:solidFill>
                <a:sysClr val="window" lastClr="FFFFFF"/>
              </a:solidFill>
              <a:latin typeface="Calibri" panose="020F0502020204030204"/>
              <a:ea typeface="+mn-ea"/>
              <a:cs typeface="+mn-cs"/>
            </a:rPr>
            <a:t> </a:t>
          </a:r>
        </a:p>
      </dgm:t>
    </dgm:pt>
    <dgm:pt modelId="{D9C1F096-6044-4ED5-8297-3AB31019EE5C}" type="parTrans" cxnId="{99CE460E-E0D1-4A01-B708-F89BADB02254}">
      <dgm:prSet/>
      <dgm:spPr/>
      <dgm:t>
        <a:bodyPr/>
        <a:lstStyle/>
        <a:p>
          <a:endParaRPr lang="fr-FR"/>
        </a:p>
      </dgm:t>
    </dgm:pt>
    <dgm:pt modelId="{0166E280-A1F2-4757-93E4-E8AFE9BEC004}" type="sibTrans" cxnId="{99CE460E-E0D1-4A01-B708-F89BADB02254}">
      <dgm:prSet/>
      <dgm:spPr/>
      <dgm:t>
        <a:bodyPr/>
        <a:lstStyle/>
        <a:p>
          <a:endParaRPr lang="fr-FR"/>
        </a:p>
      </dgm:t>
    </dgm:pt>
    <dgm:pt modelId="{09C0EEA4-ADBF-453A-8B1E-411E213B6AD7}">
      <dgm:prSet/>
      <dgm:spPr>
        <a:xfrm>
          <a:off x="4959440" y="2140222"/>
          <a:ext cx="1763055" cy="666043"/>
        </a:xfrm>
        <a:prstGeom prst="roundRect">
          <a:avLst>
            <a:gd name="adj" fmla="val 10000"/>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Actions prévues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r>
            <a:rPr lang="fr-FR">
              <a:solidFill>
                <a:sysClr val="window" lastClr="FFFFFF"/>
              </a:solidFill>
              <a:latin typeface="Calibri" panose="020F0502020204030204"/>
              <a:ea typeface="+mn-ea"/>
              <a:cs typeface="+mn-cs"/>
            </a:rPr>
            <a:t> </a:t>
          </a:r>
        </a:p>
      </dgm:t>
    </dgm:pt>
    <dgm:pt modelId="{92FF06AF-9A3B-4139-98E0-C987BBF7BB57}" type="parTrans" cxnId="{B8208737-44FC-4147-9F65-157169FF35D7}">
      <dgm:prSet/>
      <dgm:spPr/>
      <dgm:t>
        <a:bodyPr/>
        <a:lstStyle/>
        <a:p>
          <a:endParaRPr lang="fr-FR"/>
        </a:p>
      </dgm:t>
    </dgm:pt>
    <dgm:pt modelId="{210DE87B-41A8-494B-9FEA-585EC57FC97C}" type="sibTrans" cxnId="{B8208737-44FC-4147-9F65-157169FF35D7}">
      <dgm:prSet/>
      <dgm:spPr/>
      <dgm:t>
        <a:bodyPr/>
        <a:lstStyle/>
        <a:p>
          <a:endParaRPr lang="fr-FR"/>
        </a:p>
      </dgm:t>
    </dgm:pt>
    <dgm:pt modelId="{8595A285-D88A-4E82-8521-0249FDBAF8A2}" type="pres">
      <dgm:prSet presAssocID="{0EDEBCD7-A4BE-42E1-8062-F2AC28C97954}" presName="theList" presStyleCnt="0">
        <dgm:presLayoutVars>
          <dgm:dir/>
          <dgm:animLvl val="lvl"/>
          <dgm:resizeHandles val="exact"/>
        </dgm:presLayoutVars>
      </dgm:prSet>
      <dgm:spPr/>
      <dgm:t>
        <a:bodyPr/>
        <a:lstStyle/>
        <a:p>
          <a:endParaRPr lang="fr-FR"/>
        </a:p>
      </dgm:t>
    </dgm:pt>
    <dgm:pt modelId="{8E7178D9-0D7A-45AA-8F4B-DA4874F2F88E}" type="pres">
      <dgm:prSet presAssocID="{498FD314-EF22-4859-9651-99541B54DA03}" presName="compNode" presStyleCnt="0"/>
      <dgm:spPr/>
    </dgm:pt>
    <dgm:pt modelId="{54B8C64B-B1FD-49DA-8526-6795BA99A358}" type="pres">
      <dgm:prSet presAssocID="{498FD314-EF22-4859-9651-99541B54DA03}" presName="aNode" presStyleLbl="bgShp" presStyleIdx="0" presStyleCnt="3"/>
      <dgm:spPr/>
      <dgm:t>
        <a:bodyPr/>
        <a:lstStyle/>
        <a:p>
          <a:endParaRPr lang="fr-FR"/>
        </a:p>
      </dgm:t>
    </dgm:pt>
    <dgm:pt modelId="{2F72EE96-5C88-495B-8FD3-85073768B4C6}" type="pres">
      <dgm:prSet presAssocID="{498FD314-EF22-4859-9651-99541B54DA03}" presName="textNode" presStyleLbl="bgShp" presStyleIdx="0" presStyleCnt="3"/>
      <dgm:spPr/>
      <dgm:t>
        <a:bodyPr/>
        <a:lstStyle/>
        <a:p>
          <a:endParaRPr lang="fr-FR"/>
        </a:p>
      </dgm:t>
    </dgm:pt>
    <dgm:pt modelId="{B0BAF2FD-3A14-41A2-9AD5-BBBB956929F4}" type="pres">
      <dgm:prSet presAssocID="{498FD314-EF22-4859-9651-99541B54DA03}" presName="compChildNode" presStyleCnt="0"/>
      <dgm:spPr/>
    </dgm:pt>
    <dgm:pt modelId="{94D8BB20-8D9F-4687-B6E9-67C27AEC8332}" type="pres">
      <dgm:prSet presAssocID="{498FD314-EF22-4859-9651-99541B54DA03}" presName="theInnerList" presStyleCnt="0"/>
      <dgm:spPr/>
    </dgm:pt>
    <dgm:pt modelId="{E643C275-0562-40F0-B181-F282B94E66C3}" type="pres">
      <dgm:prSet presAssocID="{9F9C7210-2CB2-40E2-A91D-D8CD55055027}" presName="childNode" presStyleLbl="node1" presStyleIdx="0" presStyleCnt="12">
        <dgm:presLayoutVars>
          <dgm:bulletEnabled val="1"/>
        </dgm:presLayoutVars>
      </dgm:prSet>
      <dgm:spPr/>
      <dgm:t>
        <a:bodyPr/>
        <a:lstStyle/>
        <a:p>
          <a:endParaRPr lang="fr-FR"/>
        </a:p>
      </dgm:t>
    </dgm:pt>
    <dgm:pt modelId="{B6140425-AB19-4E7F-9DF6-F566B97F63B1}" type="pres">
      <dgm:prSet presAssocID="{9F9C7210-2CB2-40E2-A91D-D8CD55055027}" presName="aSpace2" presStyleCnt="0"/>
      <dgm:spPr/>
    </dgm:pt>
    <dgm:pt modelId="{863B6814-5C88-4680-8E58-E0050D42C15E}" type="pres">
      <dgm:prSet presAssocID="{F70DC820-14D9-49ED-91C0-ABA4C5DEECE0}" presName="childNode" presStyleLbl="node1" presStyleIdx="1" presStyleCnt="12">
        <dgm:presLayoutVars>
          <dgm:bulletEnabled val="1"/>
        </dgm:presLayoutVars>
      </dgm:prSet>
      <dgm:spPr/>
      <dgm:t>
        <a:bodyPr/>
        <a:lstStyle/>
        <a:p>
          <a:endParaRPr lang="fr-FR"/>
        </a:p>
      </dgm:t>
    </dgm:pt>
    <dgm:pt modelId="{DDE8FB92-2F8B-4D8C-961A-8E2DDD9A15EA}" type="pres">
      <dgm:prSet presAssocID="{F70DC820-14D9-49ED-91C0-ABA4C5DEECE0}" presName="aSpace2" presStyleCnt="0"/>
      <dgm:spPr/>
    </dgm:pt>
    <dgm:pt modelId="{21BDAF32-9619-4FE8-8E68-DFE04C5BEA3F}" type="pres">
      <dgm:prSet presAssocID="{85E7405E-F71A-4E4E-B687-C7B5BFD88C2C}" presName="childNode" presStyleLbl="node1" presStyleIdx="2" presStyleCnt="12">
        <dgm:presLayoutVars>
          <dgm:bulletEnabled val="1"/>
        </dgm:presLayoutVars>
      </dgm:prSet>
      <dgm:spPr/>
      <dgm:t>
        <a:bodyPr/>
        <a:lstStyle/>
        <a:p>
          <a:endParaRPr lang="fr-FR"/>
        </a:p>
      </dgm:t>
    </dgm:pt>
    <dgm:pt modelId="{892FE189-BE8C-4B4C-AC52-61F083274D97}" type="pres">
      <dgm:prSet presAssocID="{85E7405E-F71A-4E4E-B687-C7B5BFD88C2C}" presName="aSpace2" presStyleCnt="0"/>
      <dgm:spPr/>
    </dgm:pt>
    <dgm:pt modelId="{E8976232-01E3-4937-A5C1-4FCBFFBEC4A7}" type="pres">
      <dgm:prSet presAssocID="{0588903B-DC54-4A9D-B4E8-C316962360EA}" presName="childNode" presStyleLbl="node1" presStyleIdx="3" presStyleCnt="12">
        <dgm:presLayoutVars>
          <dgm:bulletEnabled val="1"/>
        </dgm:presLayoutVars>
      </dgm:prSet>
      <dgm:spPr/>
      <dgm:t>
        <a:bodyPr/>
        <a:lstStyle/>
        <a:p>
          <a:endParaRPr lang="fr-FR"/>
        </a:p>
      </dgm:t>
    </dgm:pt>
    <dgm:pt modelId="{02AF083F-0C9D-4D2F-B803-967980AB38C7}" type="pres">
      <dgm:prSet presAssocID="{498FD314-EF22-4859-9651-99541B54DA03}" presName="aSpace" presStyleCnt="0"/>
      <dgm:spPr/>
    </dgm:pt>
    <dgm:pt modelId="{225AD2BD-530E-4A8F-B3FA-84A3AFCE288F}" type="pres">
      <dgm:prSet presAssocID="{C5DAE77D-1372-413A-8F8F-9B73FA8B1BBA}" presName="compNode" presStyleCnt="0"/>
      <dgm:spPr/>
    </dgm:pt>
    <dgm:pt modelId="{4D615855-BD49-4E95-BD66-A9DDADB1E953}" type="pres">
      <dgm:prSet presAssocID="{C5DAE77D-1372-413A-8F8F-9B73FA8B1BBA}" presName="aNode" presStyleLbl="bgShp" presStyleIdx="1" presStyleCnt="3"/>
      <dgm:spPr/>
      <dgm:t>
        <a:bodyPr/>
        <a:lstStyle/>
        <a:p>
          <a:endParaRPr lang="fr-FR"/>
        </a:p>
      </dgm:t>
    </dgm:pt>
    <dgm:pt modelId="{2DB2A56F-E64C-4398-825C-316853ABD203}" type="pres">
      <dgm:prSet presAssocID="{C5DAE77D-1372-413A-8F8F-9B73FA8B1BBA}" presName="textNode" presStyleLbl="bgShp" presStyleIdx="1" presStyleCnt="3"/>
      <dgm:spPr/>
      <dgm:t>
        <a:bodyPr/>
        <a:lstStyle/>
        <a:p>
          <a:endParaRPr lang="fr-FR"/>
        </a:p>
      </dgm:t>
    </dgm:pt>
    <dgm:pt modelId="{951B7B46-4A85-48A2-9AE8-CFE004B48E9E}" type="pres">
      <dgm:prSet presAssocID="{C5DAE77D-1372-413A-8F8F-9B73FA8B1BBA}" presName="compChildNode" presStyleCnt="0"/>
      <dgm:spPr/>
    </dgm:pt>
    <dgm:pt modelId="{63A4607C-E433-4F4B-8647-DC9BF1DEEC1D}" type="pres">
      <dgm:prSet presAssocID="{C5DAE77D-1372-413A-8F8F-9B73FA8B1BBA}" presName="theInnerList" presStyleCnt="0"/>
      <dgm:spPr/>
    </dgm:pt>
    <dgm:pt modelId="{FBD7985F-6EDF-478E-85AD-1C5757B1288F}" type="pres">
      <dgm:prSet presAssocID="{AFB93D5C-2F82-4269-8CE6-E16AB246F4BF}" presName="childNode" presStyleLbl="node1" presStyleIdx="4" presStyleCnt="12" custLinFactNeighborY="-30985">
        <dgm:presLayoutVars>
          <dgm:bulletEnabled val="1"/>
        </dgm:presLayoutVars>
      </dgm:prSet>
      <dgm:spPr/>
      <dgm:t>
        <a:bodyPr/>
        <a:lstStyle/>
        <a:p>
          <a:endParaRPr lang="fr-FR"/>
        </a:p>
      </dgm:t>
    </dgm:pt>
    <dgm:pt modelId="{93450EBF-E39A-4CEB-B688-FCED9BB073E7}" type="pres">
      <dgm:prSet presAssocID="{AFB93D5C-2F82-4269-8CE6-E16AB246F4BF}" presName="aSpace2" presStyleCnt="0"/>
      <dgm:spPr/>
    </dgm:pt>
    <dgm:pt modelId="{4A054F7C-4C1A-410A-A5F6-EF7ABFA6FECC}" type="pres">
      <dgm:prSet presAssocID="{203C7A1B-94EB-480D-863B-DBBB3472746C}" presName="childNode" presStyleLbl="node1" presStyleIdx="5" presStyleCnt="12">
        <dgm:presLayoutVars>
          <dgm:bulletEnabled val="1"/>
        </dgm:presLayoutVars>
      </dgm:prSet>
      <dgm:spPr/>
      <dgm:t>
        <a:bodyPr/>
        <a:lstStyle/>
        <a:p>
          <a:endParaRPr lang="fr-FR"/>
        </a:p>
      </dgm:t>
    </dgm:pt>
    <dgm:pt modelId="{EB0E44BF-7AA9-493A-80DD-A4AAEE363DAC}" type="pres">
      <dgm:prSet presAssocID="{203C7A1B-94EB-480D-863B-DBBB3472746C}" presName="aSpace2" presStyleCnt="0"/>
      <dgm:spPr/>
    </dgm:pt>
    <dgm:pt modelId="{82F2A637-210E-48A1-AE53-1C6E1083315F}" type="pres">
      <dgm:prSet presAssocID="{3009CDD3-CE2E-4A7F-8484-95B1793EF283}" presName="childNode" presStyleLbl="node1" presStyleIdx="6" presStyleCnt="12">
        <dgm:presLayoutVars>
          <dgm:bulletEnabled val="1"/>
        </dgm:presLayoutVars>
      </dgm:prSet>
      <dgm:spPr/>
      <dgm:t>
        <a:bodyPr/>
        <a:lstStyle/>
        <a:p>
          <a:endParaRPr lang="fr-FR"/>
        </a:p>
      </dgm:t>
    </dgm:pt>
    <dgm:pt modelId="{7346241C-4A04-49EE-8E2C-381C7562485D}" type="pres">
      <dgm:prSet presAssocID="{3009CDD3-CE2E-4A7F-8484-95B1793EF283}" presName="aSpace2" presStyleCnt="0"/>
      <dgm:spPr/>
    </dgm:pt>
    <dgm:pt modelId="{63A8A2B3-BC88-41B8-A452-C899F6A2CB31}" type="pres">
      <dgm:prSet presAssocID="{2D9C1B25-4183-4B7C-9DCA-32E3FE0AA84D}" presName="childNode" presStyleLbl="node1" presStyleIdx="7" presStyleCnt="12">
        <dgm:presLayoutVars>
          <dgm:bulletEnabled val="1"/>
        </dgm:presLayoutVars>
      </dgm:prSet>
      <dgm:spPr/>
      <dgm:t>
        <a:bodyPr/>
        <a:lstStyle/>
        <a:p>
          <a:endParaRPr lang="fr-FR"/>
        </a:p>
      </dgm:t>
    </dgm:pt>
    <dgm:pt modelId="{A5940CDB-E48C-4F8E-8BAD-03DC76955DCA}" type="pres">
      <dgm:prSet presAssocID="{C5DAE77D-1372-413A-8F8F-9B73FA8B1BBA}" presName="aSpace" presStyleCnt="0"/>
      <dgm:spPr/>
    </dgm:pt>
    <dgm:pt modelId="{A06B7E42-20D3-4773-8F2E-9CAFBC54024C}" type="pres">
      <dgm:prSet presAssocID="{008C5B80-730B-498B-A3C6-868226B91748}" presName="compNode" presStyleCnt="0"/>
      <dgm:spPr/>
    </dgm:pt>
    <dgm:pt modelId="{9D34A32C-DBD2-4355-8EAC-3607CFA8FB89}" type="pres">
      <dgm:prSet presAssocID="{008C5B80-730B-498B-A3C6-868226B91748}" presName="aNode" presStyleLbl="bgShp" presStyleIdx="2" presStyleCnt="3"/>
      <dgm:spPr/>
      <dgm:t>
        <a:bodyPr/>
        <a:lstStyle/>
        <a:p>
          <a:endParaRPr lang="fr-FR"/>
        </a:p>
      </dgm:t>
    </dgm:pt>
    <dgm:pt modelId="{120F423B-466C-433C-8383-A37F607AA69D}" type="pres">
      <dgm:prSet presAssocID="{008C5B80-730B-498B-A3C6-868226B91748}" presName="textNode" presStyleLbl="bgShp" presStyleIdx="2" presStyleCnt="3"/>
      <dgm:spPr/>
      <dgm:t>
        <a:bodyPr/>
        <a:lstStyle/>
        <a:p>
          <a:endParaRPr lang="fr-FR"/>
        </a:p>
      </dgm:t>
    </dgm:pt>
    <dgm:pt modelId="{1AB77731-5698-46AC-97ED-A69093231B95}" type="pres">
      <dgm:prSet presAssocID="{008C5B80-730B-498B-A3C6-868226B91748}" presName="compChildNode" presStyleCnt="0"/>
      <dgm:spPr/>
    </dgm:pt>
    <dgm:pt modelId="{713408ED-1B38-497E-89CB-6E7A5EBB1F9C}" type="pres">
      <dgm:prSet presAssocID="{008C5B80-730B-498B-A3C6-868226B91748}" presName="theInnerList" presStyleCnt="0"/>
      <dgm:spPr/>
    </dgm:pt>
    <dgm:pt modelId="{36F14DC8-5229-40A9-A368-56BF0E852022}" type="pres">
      <dgm:prSet presAssocID="{780A156C-283E-4AEC-B617-670C32915633}" presName="childNode" presStyleLbl="node1" presStyleIdx="8" presStyleCnt="12" custLinFactNeighborX="1441" custLinFactNeighborY="-24788">
        <dgm:presLayoutVars>
          <dgm:bulletEnabled val="1"/>
        </dgm:presLayoutVars>
      </dgm:prSet>
      <dgm:spPr/>
      <dgm:t>
        <a:bodyPr/>
        <a:lstStyle/>
        <a:p>
          <a:endParaRPr lang="fr-FR"/>
        </a:p>
      </dgm:t>
    </dgm:pt>
    <dgm:pt modelId="{9D720864-B550-4CA3-9966-0B6D7C514A9A}" type="pres">
      <dgm:prSet presAssocID="{780A156C-283E-4AEC-B617-670C32915633}" presName="aSpace2" presStyleCnt="0"/>
      <dgm:spPr/>
    </dgm:pt>
    <dgm:pt modelId="{D3D9A2C6-7D12-4FBE-8618-AB395ACC9B9E}" type="pres">
      <dgm:prSet presAssocID="{09C0EEA4-ADBF-453A-8B1E-411E213B6AD7}" presName="childNode" presStyleLbl="node1" presStyleIdx="9" presStyleCnt="12">
        <dgm:presLayoutVars>
          <dgm:bulletEnabled val="1"/>
        </dgm:presLayoutVars>
      </dgm:prSet>
      <dgm:spPr/>
      <dgm:t>
        <a:bodyPr/>
        <a:lstStyle/>
        <a:p>
          <a:endParaRPr lang="fr-FR"/>
        </a:p>
      </dgm:t>
    </dgm:pt>
    <dgm:pt modelId="{2A054A92-D5D6-4D8A-917C-1FFE36E53764}" type="pres">
      <dgm:prSet presAssocID="{09C0EEA4-ADBF-453A-8B1E-411E213B6AD7}" presName="aSpace2" presStyleCnt="0"/>
      <dgm:spPr/>
    </dgm:pt>
    <dgm:pt modelId="{8C094748-E414-49D5-99A3-93A8B5A1E804}" type="pres">
      <dgm:prSet presAssocID="{4B2FFBB9-1A10-45A6-BB66-3F246592C2DC}" presName="childNode" presStyleLbl="node1" presStyleIdx="10" presStyleCnt="12">
        <dgm:presLayoutVars>
          <dgm:bulletEnabled val="1"/>
        </dgm:presLayoutVars>
      </dgm:prSet>
      <dgm:spPr/>
      <dgm:t>
        <a:bodyPr/>
        <a:lstStyle/>
        <a:p>
          <a:endParaRPr lang="fr-FR"/>
        </a:p>
      </dgm:t>
    </dgm:pt>
    <dgm:pt modelId="{9485621D-AD15-4DAF-9BC3-29B60C722FA3}" type="pres">
      <dgm:prSet presAssocID="{4B2FFBB9-1A10-45A6-BB66-3F246592C2DC}" presName="aSpace2" presStyleCnt="0"/>
      <dgm:spPr/>
    </dgm:pt>
    <dgm:pt modelId="{7971DE34-63DA-4AB7-86E4-C363219E164F}" type="pres">
      <dgm:prSet presAssocID="{9BCD7D5D-626D-4347-B856-9043E2C6A831}" presName="childNode" presStyleLbl="node1" presStyleIdx="11" presStyleCnt="12">
        <dgm:presLayoutVars>
          <dgm:bulletEnabled val="1"/>
        </dgm:presLayoutVars>
      </dgm:prSet>
      <dgm:spPr/>
      <dgm:t>
        <a:bodyPr/>
        <a:lstStyle/>
        <a:p>
          <a:endParaRPr lang="fr-FR"/>
        </a:p>
      </dgm:t>
    </dgm:pt>
  </dgm:ptLst>
  <dgm:cxnLst>
    <dgm:cxn modelId="{7E949CBC-E79E-4EE4-A7FE-B87699BA05A6}" srcId="{0EDEBCD7-A4BE-42E1-8062-F2AC28C97954}" destId="{498FD314-EF22-4859-9651-99541B54DA03}" srcOrd="0" destOrd="0" parTransId="{D24FC0C2-4070-472A-AA45-5F39678C2D15}" sibTransId="{D75CFE88-4A48-416A-9600-B547141B9DF0}"/>
    <dgm:cxn modelId="{A9EE7EAE-1F90-4901-8EBC-D168577BA3AA}" srcId="{498FD314-EF22-4859-9651-99541B54DA03}" destId="{9F9C7210-2CB2-40E2-A91D-D8CD55055027}" srcOrd="0" destOrd="0" parTransId="{9521D91C-6704-4B4C-BCEF-08DAF6B1F78B}" sibTransId="{29C4F3A8-CDA4-44E5-B3C3-13621D227AD4}"/>
    <dgm:cxn modelId="{A9516E1C-BAA6-4885-B8DA-A1A3515B478E}" srcId="{C5DAE77D-1372-413A-8F8F-9B73FA8B1BBA}" destId="{AFB93D5C-2F82-4269-8CE6-E16AB246F4BF}" srcOrd="0" destOrd="0" parTransId="{625915D5-5BD6-4FBA-B29B-26B5B0DCB651}" sibTransId="{53B078A1-6C53-4228-8DEF-48E08380110F}"/>
    <dgm:cxn modelId="{28ECCA95-E8FF-45B1-AD02-2E15AF19A821}" srcId="{008C5B80-730B-498B-A3C6-868226B91748}" destId="{4B2FFBB9-1A10-45A6-BB66-3F246592C2DC}" srcOrd="2" destOrd="0" parTransId="{D68F2FAD-F9D5-4441-AA63-52B7261026D1}" sibTransId="{51D42D6A-A4CC-446E-9DD7-67A182976CB7}"/>
    <dgm:cxn modelId="{DDF9EB8D-1F20-43F2-B070-7CC28F8C7B42}" srcId="{498FD314-EF22-4859-9651-99541B54DA03}" destId="{F70DC820-14D9-49ED-91C0-ABA4C5DEECE0}" srcOrd="1" destOrd="0" parTransId="{9E9C2B39-2C6C-46B0-BF8D-5E4575A03BC4}" sibTransId="{01891470-5EC6-419E-8AF7-498B9B5BA792}"/>
    <dgm:cxn modelId="{7D6F4147-43AE-4471-B056-1434A1DE277D}" srcId="{C5DAE77D-1372-413A-8F8F-9B73FA8B1BBA}" destId="{3009CDD3-CE2E-4A7F-8484-95B1793EF283}" srcOrd="2" destOrd="0" parTransId="{9F30C533-5A09-42CF-B385-2A747FD9DC8D}" sibTransId="{BE029005-E761-467B-9763-EF84A1FFF410}"/>
    <dgm:cxn modelId="{1A8D1206-9B08-4EC5-837F-E78F8A69E7B9}" type="presOf" srcId="{F70DC820-14D9-49ED-91C0-ABA4C5DEECE0}" destId="{863B6814-5C88-4680-8E58-E0050D42C15E}" srcOrd="0" destOrd="0" presId="urn:microsoft.com/office/officeart/2005/8/layout/lProcess2"/>
    <dgm:cxn modelId="{134F2EE4-1609-4B6E-A782-28E68D999C6D}" srcId="{0EDEBCD7-A4BE-42E1-8062-F2AC28C97954}" destId="{008C5B80-730B-498B-A3C6-868226B91748}" srcOrd="2" destOrd="0" parTransId="{DC6152BC-1029-466A-A29F-AFA17B298B48}" sibTransId="{B01D71D0-2A5E-44E3-9B83-A538A24822FA}"/>
    <dgm:cxn modelId="{90F94E98-0AED-4131-8A24-908A62706DC1}" type="presOf" srcId="{0588903B-DC54-4A9D-B4E8-C316962360EA}" destId="{E8976232-01E3-4937-A5C1-4FCBFFBEC4A7}" srcOrd="0" destOrd="0" presId="urn:microsoft.com/office/officeart/2005/8/layout/lProcess2"/>
    <dgm:cxn modelId="{EAC3C682-CCDD-4922-9EB3-C760FD652A8D}" type="presOf" srcId="{0EDEBCD7-A4BE-42E1-8062-F2AC28C97954}" destId="{8595A285-D88A-4E82-8521-0249FDBAF8A2}" srcOrd="0" destOrd="0" presId="urn:microsoft.com/office/officeart/2005/8/layout/lProcess2"/>
    <dgm:cxn modelId="{F523CB60-0FEB-4168-9FAF-3C8F803D24A6}" type="presOf" srcId="{4B2FFBB9-1A10-45A6-BB66-3F246592C2DC}" destId="{8C094748-E414-49D5-99A3-93A8B5A1E804}" srcOrd="0" destOrd="0" presId="urn:microsoft.com/office/officeart/2005/8/layout/lProcess2"/>
    <dgm:cxn modelId="{58887692-D433-46C5-AD2B-F87E794A3D54}" srcId="{498FD314-EF22-4859-9651-99541B54DA03}" destId="{85E7405E-F71A-4E4E-B687-C7B5BFD88C2C}" srcOrd="2" destOrd="0" parTransId="{C4003C7E-07A8-43CE-B992-0FCF878CB049}" sibTransId="{9A75B9EB-5423-47BD-9023-BB6077950E93}"/>
    <dgm:cxn modelId="{6CD34BB5-BB9B-4C7A-96FB-2A0BF2F327F7}" type="presOf" srcId="{008C5B80-730B-498B-A3C6-868226B91748}" destId="{9D34A32C-DBD2-4355-8EAC-3607CFA8FB89}" srcOrd="0" destOrd="0" presId="urn:microsoft.com/office/officeart/2005/8/layout/lProcess2"/>
    <dgm:cxn modelId="{6DF18B57-BC1A-4ACC-8495-836A4EF859D1}" srcId="{008C5B80-730B-498B-A3C6-868226B91748}" destId="{9BCD7D5D-626D-4347-B856-9043E2C6A831}" srcOrd="3" destOrd="0" parTransId="{63A70319-06EC-45BB-8AF9-6D0C30CC247A}" sibTransId="{9FB6C0C5-70C6-4E8D-B46E-24F46147AFEF}"/>
    <dgm:cxn modelId="{67912184-7075-459B-B860-C5D82F693F0A}" type="presOf" srcId="{498FD314-EF22-4859-9651-99541B54DA03}" destId="{54B8C64B-B1FD-49DA-8526-6795BA99A358}" srcOrd="0" destOrd="0" presId="urn:microsoft.com/office/officeart/2005/8/layout/lProcess2"/>
    <dgm:cxn modelId="{957E078E-E86E-4315-9D03-09DBAD3C8C13}" type="presOf" srcId="{3009CDD3-CE2E-4A7F-8484-95B1793EF283}" destId="{82F2A637-210E-48A1-AE53-1C6E1083315F}" srcOrd="0" destOrd="0" presId="urn:microsoft.com/office/officeart/2005/8/layout/lProcess2"/>
    <dgm:cxn modelId="{B1FE16B1-6BCB-4562-956E-3319FA59596B}" type="presOf" srcId="{85E7405E-F71A-4E4E-B687-C7B5BFD88C2C}" destId="{21BDAF32-9619-4FE8-8E68-DFE04C5BEA3F}" srcOrd="0" destOrd="0" presId="urn:microsoft.com/office/officeart/2005/8/layout/lProcess2"/>
    <dgm:cxn modelId="{A9FC1E67-E2CC-479F-8050-E0354B47A2EC}" srcId="{C5DAE77D-1372-413A-8F8F-9B73FA8B1BBA}" destId="{2D9C1B25-4183-4B7C-9DCA-32E3FE0AA84D}" srcOrd="3" destOrd="0" parTransId="{600A9520-79C5-4D3F-BCCF-61F9513D3EDD}" sibTransId="{F8066954-BB80-46D2-AF96-DA148F14589B}"/>
    <dgm:cxn modelId="{1DB302EF-FFF8-40A4-ABB1-B28FBCC22713}" type="presOf" srcId="{008C5B80-730B-498B-A3C6-868226B91748}" destId="{120F423B-466C-433C-8383-A37F607AA69D}" srcOrd="1" destOrd="0" presId="urn:microsoft.com/office/officeart/2005/8/layout/lProcess2"/>
    <dgm:cxn modelId="{0D3BA62B-3157-47B8-87F1-B56FE79722D8}" type="presOf" srcId="{780A156C-283E-4AEC-B617-670C32915633}" destId="{36F14DC8-5229-40A9-A368-56BF0E852022}" srcOrd="0" destOrd="0" presId="urn:microsoft.com/office/officeart/2005/8/layout/lProcess2"/>
    <dgm:cxn modelId="{BABE67AA-15FE-4969-B8A5-F3AC43AF46B9}" srcId="{0EDEBCD7-A4BE-42E1-8062-F2AC28C97954}" destId="{C5DAE77D-1372-413A-8F8F-9B73FA8B1BBA}" srcOrd="1" destOrd="0" parTransId="{D5972755-6AF1-49F9-97A3-844D372683D5}" sibTransId="{72C7B4ED-D211-42A3-8A06-3CEDB7084C06}"/>
    <dgm:cxn modelId="{05ABC70F-15F7-44AB-9981-B6690B554857}" srcId="{498FD314-EF22-4859-9651-99541B54DA03}" destId="{0588903B-DC54-4A9D-B4E8-C316962360EA}" srcOrd="3" destOrd="0" parTransId="{C63710CB-6466-4773-BB4D-D4030226D24C}" sibTransId="{1E9D157F-87FD-4DC3-810B-602C97AD63A1}"/>
    <dgm:cxn modelId="{E5B403A7-E166-473B-B2F7-7D7D98897383}" type="presOf" srcId="{AFB93D5C-2F82-4269-8CE6-E16AB246F4BF}" destId="{FBD7985F-6EDF-478E-85AD-1C5757B1288F}" srcOrd="0" destOrd="0" presId="urn:microsoft.com/office/officeart/2005/8/layout/lProcess2"/>
    <dgm:cxn modelId="{E8560D53-3F01-472A-B21C-95BFFB27F40A}" type="presOf" srcId="{C5DAE77D-1372-413A-8F8F-9B73FA8B1BBA}" destId="{4D615855-BD49-4E95-BD66-A9DDADB1E953}" srcOrd="0" destOrd="0" presId="urn:microsoft.com/office/officeart/2005/8/layout/lProcess2"/>
    <dgm:cxn modelId="{C36AE722-7B50-4E48-A03B-77C0004FCB80}" type="presOf" srcId="{203C7A1B-94EB-480D-863B-DBBB3472746C}" destId="{4A054F7C-4C1A-410A-A5F6-EF7ABFA6FECC}" srcOrd="0" destOrd="0" presId="urn:microsoft.com/office/officeart/2005/8/layout/lProcess2"/>
    <dgm:cxn modelId="{B8208737-44FC-4147-9F65-157169FF35D7}" srcId="{008C5B80-730B-498B-A3C6-868226B91748}" destId="{09C0EEA4-ADBF-453A-8B1E-411E213B6AD7}" srcOrd="1" destOrd="0" parTransId="{92FF06AF-9A3B-4139-98E0-C987BBF7BB57}" sibTransId="{210DE87B-41A8-494B-9FEA-585EC57FC97C}"/>
    <dgm:cxn modelId="{F7CFEA94-0816-46C0-A399-6A0D37A25A96}" type="presOf" srcId="{09C0EEA4-ADBF-453A-8B1E-411E213B6AD7}" destId="{D3D9A2C6-7D12-4FBE-8618-AB395ACC9B9E}" srcOrd="0" destOrd="0" presId="urn:microsoft.com/office/officeart/2005/8/layout/lProcess2"/>
    <dgm:cxn modelId="{05FAA90B-6125-4FF0-976A-A991AEE37AF0}" type="presOf" srcId="{498FD314-EF22-4859-9651-99541B54DA03}" destId="{2F72EE96-5C88-495B-8FD3-85073768B4C6}" srcOrd="1" destOrd="0" presId="urn:microsoft.com/office/officeart/2005/8/layout/lProcess2"/>
    <dgm:cxn modelId="{46686B31-43BB-49CC-BED6-A484A7B010E5}" type="presOf" srcId="{9BCD7D5D-626D-4347-B856-9043E2C6A831}" destId="{7971DE34-63DA-4AB7-86E4-C363219E164F}" srcOrd="0" destOrd="0" presId="urn:microsoft.com/office/officeart/2005/8/layout/lProcess2"/>
    <dgm:cxn modelId="{AE31B047-C6F2-41D9-BD78-3E1055209E2C}" srcId="{008C5B80-730B-498B-A3C6-868226B91748}" destId="{780A156C-283E-4AEC-B617-670C32915633}" srcOrd="0" destOrd="0" parTransId="{DF8A9A28-47FC-420E-8C77-3E3E48273766}" sibTransId="{657E9695-86E4-44CB-B09E-B64A3AB6ABD5}"/>
    <dgm:cxn modelId="{920B02C5-241B-4EC0-A0F3-525AA452F8C0}" type="presOf" srcId="{C5DAE77D-1372-413A-8F8F-9B73FA8B1BBA}" destId="{2DB2A56F-E64C-4398-825C-316853ABD203}" srcOrd="1" destOrd="0" presId="urn:microsoft.com/office/officeart/2005/8/layout/lProcess2"/>
    <dgm:cxn modelId="{F02CC2CA-70ED-4347-9DD6-F33B240B15E0}" type="presOf" srcId="{9F9C7210-2CB2-40E2-A91D-D8CD55055027}" destId="{E643C275-0562-40F0-B181-F282B94E66C3}" srcOrd="0" destOrd="0" presId="urn:microsoft.com/office/officeart/2005/8/layout/lProcess2"/>
    <dgm:cxn modelId="{FE03E5DC-2F36-47C2-93DA-13B2833D14F6}" type="presOf" srcId="{2D9C1B25-4183-4B7C-9DCA-32E3FE0AA84D}" destId="{63A8A2B3-BC88-41B8-A452-C899F6A2CB31}" srcOrd="0" destOrd="0" presId="urn:microsoft.com/office/officeart/2005/8/layout/lProcess2"/>
    <dgm:cxn modelId="{99CE460E-E0D1-4A01-B708-F89BADB02254}" srcId="{C5DAE77D-1372-413A-8F8F-9B73FA8B1BBA}" destId="{203C7A1B-94EB-480D-863B-DBBB3472746C}" srcOrd="1" destOrd="0" parTransId="{D9C1F096-6044-4ED5-8297-3AB31019EE5C}" sibTransId="{0166E280-A1F2-4757-93E4-E8AFE9BEC004}"/>
    <dgm:cxn modelId="{4A58E51A-B285-4B32-8833-AD2A43F97F29}" type="presParOf" srcId="{8595A285-D88A-4E82-8521-0249FDBAF8A2}" destId="{8E7178D9-0D7A-45AA-8F4B-DA4874F2F88E}" srcOrd="0" destOrd="0" presId="urn:microsoft.com/office/officeart/2005/8/layout/lProcess2"/>
    <dgm:cxn modelId="{1AE8D612-CEBC-4A62-BEEF-C539BDC7AFC0}" type="presParOf" srcId="{8E7178D9-0D7A-45AA-8F4B-DA4874F2F88E}" destId="{54B8C64B-B1FD-49DA-8526-6795BA99A358}" srcOrd="0" destOrd="0" presId="urn:microsoft.com/office/officeart/2005/8/layout/lProcess2"/>
    <dgm:cxn modelId="{3A9E43AF-F5EB-4865-A970-C4EBCFBCE9FD}" type="presParOf" srcId="{8E7178D9-0D7A-45AA-8F4B-DA4874F2F88E}" destId="{2F72EE96-5C88-495B-8FD3-85073768B4C6}" srcOrd="1" destOrd="0" presId="urn:microsoft.com/office/officeart/2005/8/layout/lProcess2"/>
    <dgm:cxn modelId="{991ACCD8-A7B0-4D34-BFFC-CA804F0B11DC}" type="presParOf" srcId="{8E7178D9-0D7A-45AA-8F4B-DA4874F2F88E}" destId="{B0BAF2FD-3A14-41A2-9AD5-BBBB956929F4}" srcOrd="2" destOrd="0" presId="urn:microsoft.com/office/officeart/2005/8/layout/lProcess2"/>
    <dgm:cxn modelId="{BB6A7002-9045-49D2-B586-329EF2AF027A}" type="presParOf" srcId="{B0BAF2FD-3A14-41A2-9AD5-BBBB956929F4}" destId="{94D8BB20-8D9F-4687-B6E9-67C27AEC8332}" srcOrd="0" destOrd="0" presId="urn:microsoft.com/office/officeart/2005/8/layout/lProcess2"/>
    <dgm:cxn modelId="{E1BE8F61-9D02-48B4-A479-537BC4CE3E0F}" type="presParOf" srcId="{94D8BB20-8D9F-4687-B6E9-67C27AEC8332}" destId="{E643C275-0562-40F0-B181-F282B94E66C3}" srcOrd="0" destOrd="0" presId="urn:microsoft.com/office/officeart/2005/8/layout/lProcess2"/>
    <dgm:cxn modelId="{77161131-7B0F-473A-9F0F-5E5E3A325665}" type="presParOf" srcId="{94D8BB20-8D9F-4687-B6E9-67C27AEC8332}" destId="{B6140425-AB19-4E7F-9DF6-F566B97F63B1}" srcOrd="1" destOrd="0" presId="urn:microsoft.com/office/officeart/2005/8/layout/lProcess2"/>
    <dgm:cxn modelId="{7044A779-DA40-4BA9-ACBA-1B6577B543C1}" type="presParOf" srcId="{94D8BB20-8D9F-4687-B6E9-67C27AEC8332}" destId="{863B6814-5C88-4680-8E58-E0050D42C15E}" srcOrd="2" destOrd="0" presId="urn:microsoft.com/office/officeart/2005/8/layout/lProcess2"/>
    <dgm:cxn modelId="{A7E62CAF-6CE5-40AB-919C-61AC342A707A}" type="presParOf" srcId="{94D8BB20-8D9F-4687-B6E9-67C27AEC8332}" destId="{DDE8FB92-2F8B-4D8C-961A-8E2DDD9A15EA}" srcOrd="3" destOrd="0" presId="urn:microsoft.com/office/officeart/2005/8/layout/lProcess2"/>
    <dgm:cxn modelId="{23DD3B35-051E-4C50-A543-40245033C470}" type="presParOf" srcId="{94D8BB20-8D9F-4687-B6E9-67C27AEC8332}" destId="{21BDAF32-9619-4FE8-8E68-DFE04C5BEA3F}" srcOrd="4" destOrd="0" presId="urn:microsoft.com/office/officeart/2005/8/layout/lProcess2"/>
    <dgm:cxn modelId="{28FDA76E-69B8-4D6B-879E-80B27D32DA46}" type="presParOf" srcId="{94D8BB20-8D9F-4687-B6E9-67C27AEC8332}" destId="{892FE189-BE8C-4B4C-AC52-61F083274D97}" srcOrd="5" destOrd="0" presId="urn:microsoft.com/office/officeart/2005/8/layout/lProcess2"/>
    <dgm:cxn modelId="{E119825C-83B3-4113-BC6F-CB8DD77D7658}" type="presParOf" srcId="{94D8BB20-8D9F-4687-B6E9-67C27AEC8332}" destId="{E8976232-01E3-4937-A5C1-4FCBFFBEC4A7}" srcOrd="6" destOrd="0" presId="urn:microsoft.com/office/officeart/2005/8/layout/lProcess2"/>
    <dgm:cxn modelId="{66A0154B-9E5E-410D-A980-30AFD1B3D432}" type="presParOf" srcId="{8595A285-D88A-4E82-8521-0249FDBAF8A2}" destId="{02AF083F-0C9D-4D2F-B803-967980AB38C7}" srcOrd="1" destOrd="0" presId="urn:microsoft.com/office/officeart/2005/8/layout/lProcess2"/>
    <dgm:cxn modelId="{0B92834D-E082-43B1-9C99-E7F78B04871E}" type="presParOf" srcId="{8595A285-D88A-4E82-8521-0249FDBAF8A2}" destId="{225AD2BD-530E-4A8F-B3FA-84A3AFCE288F}" srcOrd="2" destOrd="0" presId="urn:microsoft.com/office/officeart/2005/8/layout/lProcess2"/>
    <dgm:cxn modelId="{F46691D7-7DE9-40FA-9F6D-023897707100}" type="presParOf" srcId="{225AD2BD-530E-4A8F-B3FA-84A3AFCE288F}" destId="{4D615855-BD49-4E95-BD66-A9DDADB1E953}" srcOrd="0" destOrd="0" presId="urn:microsoft.com/office/officeart/2005/8/layout/lProcess2"/>
    <dgm:cxn modelId="{DA3B54B2-2D0F-4E39-BB94-F1ED01895D00}" type="presParOf" srcId="{225AD2BD-530E-4A8F-B3FA-84A3AFCE288F}" destId="{2DB2A56F-E64C-4398-825C-316853ABD203}" srcOrd="1" destOrd="0" presId="urn:microsoft.com/office/officeart/2005/8/layout/lProcess2"/>
    <dgm:cxn modelId="{68B50BA2-C167-4A33-900F-F850105BAA89}" type="presParOf" srcId="{225AD2BD-530E-4A8F-B3FA-84A3AFCE288F}" destId="{951B7B46-4A85-48A2-9AE8-CFE004B48E9E}" srcOrd="2" destOrd="0" presId="urn:microsoft.com/office/officeart/2005/8/layout/lProcess2"/>
    <dgm:cxn modelId="{DD21F7D5-7D42-4B46-98E4-84B85455F3D7}" type="presParOf" srcId="{951B7B46-4A85-48A2-9AE8-CFE004B48E9E}" destId="{63A4607C-E433-4F4B-8647-DC9BF1DEEC1D}" srcOrd="0" destOrd="0" presId="urn:microsoft.com/office/officeart/2005/8/layout/lProcess2"/>
    <dgm:cxn modelId="{93141F5B-0574-4033-B559-387C47126D21}" type="presParOf" srcId="{63A4607C-E433-4F4B-8647-DC9BF1DEEC1D}" destId="{FBD7985F-6EDF-478E-85AD-1C5757B1288F}" srcOrd="0" destOrd="0" presId="urn:microsoft.com/office/officeart/2005/8/layout/lProcess2"/>
    <dgm:cxn modelId="{4BD814D5-57D6-4A0A-AB59-3786119B8BD6}" type="presParOf" srcId="{63A4607C-E433-4F4B-8647-DC9BF1DEEC1D}" destId="{93450EBF-E39A-4CEB-B688-FCED9BB073E7}" srcOrd="1" destOrd="0" presId="urn:microsoft.com/office/officeart/2005/8/layout/lProcess2"/>
    <dgm:cxn modelId="{74070B2F-4153-4705-9A64-95F22020D30E}" type="presParOf" srcId="{63A4607C-E433-4F4B-8647-DC9BF1DEEC1D}" destId="{4A054F7C-4C1A-410A-A5F6-EF7ABFA6FECC}" srcOrd="2" destOrd="0" presId="urn:microsoft.com/office/officeart/2005/8/layout/lProcess2"/>
    <dgm:cxn modelId="{EDDC8928-D0E6-4382-ABE5-D34664AE1691}" type="presParOf" srcId="{63A4607C-E433-4F4B-8647-DC9BF1DEEC1D}" destId="{EB0E44BF-7AA9-493A-80DD-A4AAEE363DAC}" srcOrd="3" destOrd="0" presId="urn:microsoft.com/office/officeart/2005/8/layout/lProcess2"/>
    <dgm:cxn modelId="{386665BF-5125-491A-B8F2-C7AC78B4BD7F}" type="presParOf" srcId="{63A4607C-E433-4F4B-8647-DC9BF1DEEC1D}" destId="{82F2A637-210E-48A1-AE53-1C6E1083315F}" srcOrd="4" destOrd="0" presId="urn:microsoft.com/office/officeart/2005/8/layout/lProcess2"/>
    <dgm:cxn modelId="{478B28BE-D3BF-4C80-ADE1-E5272162352A}" type="presParOf" srcId="{63A4607C-E433-4F4B-8647-DC9BF1DEEC1D}" destId="{7346241C-4A04-49EE-8E2C-381C7562485D}" srcOrd="5" destOrd="0" presId="urn:microsoft.com/office/officeart/2005/8/layout/lProcess2"/>
    <dgm:cxn modelId="{C55E924A-5D8D-476D-8BC4-340F25E327C8}" type="presParOf" srcId="{63A4607C-E433-4F4B-8647-DC9BF1DEEC1D}" destId="{63A8A2B3-BC88-41B8-A452-C899F6A2CB31}" srcOrd="6" destOrd="0" presId="urn:microsoft.com/office/officeart/2005/8/layout/lProcess2"/>
    <dgm:cxn modelId="{0201965A-544B-4495-8A4D-CFF8B641885E}" type="presParOf" srcId="{8595A285-D88A-4E82-8521-0249FDBAF8A2}" destId="{A5940CDB-E48C-4F8E-8BAD-03DC76955DCA}" srcOrd="3" destOrd="0" presId="urn:microsoft.com/office/officeart/2005/8/layout/lProcess2"/>
    <dgm:cxn modelId="{0687FD5F-C91E-4CDF-9141-55D33D5B9CD8}" type="presParOf" srcId="{8595A285-D88A-4E82-8521-0249FDBAF8A2}" destId="{A06B7E42-20D3-4773-8F2E-9CAFBC54024C}" srcOrd="4" destOrd="0" presId="urn:microsoft.com/office/officeart/2005/8/layout/lProcess2"/>
    <dgm:cxn modelId="{E43CE7A3-5DE2-4133-AD65-BCEEA33E6AAA}" type="presParOf" srcId="{A06B7E42-20D3-4773-8F2E-9CAFBC54024C}" destId="{9D34A32C-DBD2-4355-8EAC-3607CFA8FB89}" srcOrd="0" destOrd="0" presId="urn:microsoft.com/office/officeart/2005/8/layout/lProcess2"/>
    <dgm:cxn modelId="{CCC94B1A-8C3F-4373-B836-F3D328A2D4DB}" type="presParOf" srcId="{A06B7E42-20D3-4773-8F2E-9CAFBC54024C}" destId="{120F423B-466C-433C-8383-A37F607AA69D}" srcOrd="1" destOrd="0" presId="urn:microsoft.com/office/officeart/2005/8/layout/lProcess2"/>
    <dgm:cxn modelId="{7DD91B39-CC1F-4B1F-8ED6-A9DDF46A7C86}" type="presParOf" srcId="{A06B7E42-20D3-4773-8F2E-9CAFBC54024C}" destId="{1AB77731-5698-46AC-97ED-A69093231B95}" srcOrd="2" destOrd="0" presId="urn:microsoft.com/office/officeart/2005/8/layout/lProcess2"/>
    <dgm:cxn modelId="{4C619D97-744B-410A-97B7-71B04B34F623}" type="presParOf" srcId="{1AB77731-5698-46AC-97ED-A69093231B95}" destId="{713408ED-1B38-497E-89CB-6E7A5EBB1F9C}" srcOrd="0" destOrd="0" presId="urn:microsoft.com/office/officeart/2005/8/layout/lProcess2"/>
    <dgm:cxn modelId="{F50BE1D1-E16F-45B3-86B1-02924EDD7309}" type="presParOf" srcId="{713408ED-1B38-497E-89CB-6E7A5EBB1F9C}" destId="{36F14DC8-5229-40A9-A368-56BF0E852022}" srcOrd="0" destOrd="0" presId="urn:microsoft.com/office/officeart/2005/8/layout/lProcess2"/>
    <dgm:cxn modelId="{CBA7DB74-D7A4-4312-B7B7-5EC791F470A2}" type="presParOf" srcId="{713408ED-1B38-497E-89CB-6E7A5EBB1F9C}" destId="{9D720864-B550-4CA3-9966-0B6D7C514A9A}" srcOrd="1" destOrd="0" presId="urn:microsoft.com/office/officeart/2005/8/layout/lProcess2"/>
    <dgm:cxn modelId="{8B0EA631-EE34-482F-9809-D045E67F571A}" type="presParOf" srcId="{713408ED-1B38-497E-89CB-6E7A5EBB1F9C}" destId="{D3D9A2C6-7D12-4FBE-8618-AB395ACC9B9E}" srcOrd="2" destOrd="0" presId="urn:microsoft.com/office/officeart/2005/8/layout/lProcess2"/>
    <dgm:cxn modelId="{78CE1242-74D9-45E5-AFD3-0497CA9BCA69}" type="presParOf" srcId="{713408ED-1B38-497E-89CB-6E7A5EBB1F9C}" destId="{2A054A92-D5D6-4D8A-917C-1FFE36E53764}" srcOrd="3" destOrd="0" presId="urn:microsoft.com/office/officeart/2005/8/layout/lProcess2"/>
    <dgm:cxn modelId="{C66B9556-9962-488F-89C5-203EE4A8DD96}" type="presParOf" srcId="{713408ED-1B38-497E-89CB-6E7A5EBB1F9C}" destId="{8C094748-E414-49D5-99A3-93A8B5A1E804}" srcOrd="4" destOrd="0" presId="urn:microsoft.com/office/officeart/2005/8/layout/lProcess2"/>
    <dgm:cxn modelId="{1E0C532E-51F6-4A45-AB7D-1BF403758564}" type="presParOf" srcId="{713408ED-1B38-497E-89CB-6E7A5EBB1F9C}" destId="{9485621D-AD15-4DAF-9BC3-29B60C722FA3}" srcOrd="5" destOrd="0" presId="urn:microsoft.com/office/officeart/2005/8/layout/lProcess2"/>
    <dgm:cxn modelId="{DE4010B3-4A3C-41F1-86CB-797E839590F2}" type="presParOf" srcId="{713408ED-1B38-497E-89CB-6E7A5EBB1F9C}" destId="{7971DE34-63DA-4AB7-86E4-C363219E164F}" srcOrd="6" destOrd="0" presId="urn:microsoft.com/office/officeart/2005/8/layout/l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B8C64B-B1FD-49DA-8526-6795BA99A358}">
      <dsp:nvSpPr>
        <dsp:cNvPr id="0" name=""/>
        <dsp:cNvSpPr/>
      </dsp:nvSpPr>
      <dsp:spPr>
        <a:xfrm>
          <a:off x="847" y="0"/>
          <a:ext cx="2203818" cy="4572000"/>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fr-FR" sz="2000" kern="1200">
              <a:solidFill>
                <a:sysClr val="windowText" lastClr="000000">
                  <a:hueOff val="0"/>
                  <a:satOff val="0"/>
                  <a:lumOff val="0"/>
                  <a:alphaOff val="0"/>
                </a:sysClr>
              </a:solidFill>
              <a:latin typeface="Calibri" panose="020F0502020204030204"/>
              <a:ea typeface="+mn-ea"/>
              <a:cs typeface="+mn-cs"/>
            </a:rPr>
            <a:t>Axe stratégique : ....</a:t>
          </a:r>
        </a:p>
      </dsp:txBody>
      <dsp:txXfrm>
        <a:off x="41020" y="40173"/>
        <a:ext cx="2123472" cy="1291254"/>
      </dsp:txXfrm>
    </dsp:sp>
    <dsp:sp modelId="{E643C275-0562-40F0-B181-F282B94E66C3}">
      <dsp:nvSpPr>
        <dsp:cNvPr id="0" name=""/>
        <dsp:cNvSpPr/>
      </dsp:nvSpPr>
      <dsp:spPr>
        <a:xfrm>
          <a:off x="221229" y="1371711"/>
          <a:ext cx="1763055" cy="666043"/>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Besoins identifiés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p>
      </dsp:txBody>
      <dsp:txXfrm>
        <a:off x="240737" y="1391219"/>
        <a:ext cx="1724039" cy="627027"/>
      </dsp:txXfrm>
    </dsp:sp>
    <dsp:sp modelId="{863B6814-5C88-4680-8E58-E0050D42C15E}">
      <dsp:nvSpPr>
        <dsp:cNvPr id="0" name=""/>
        <dsp:cNvSpPr/>
      </dsp:nvSpPr>
      <dsp:spPr>
        <a:xfrm>
          <a:off x="221229" y="2140222"/>
          <a:ext cx="1763055" cy="666043"/>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Actions prévues (fiches action)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p>
      </dsp:txBody>
      <dsp:txXfrm>
        <a:off x="240737" y="2159730"/>
        <a:ext cx="1724039" cy="627027"/>
      </dsp:txXfrm>
    </dsp:sp>
    <dsp:sp modelId="{21BDAF32-9619-4FE8-8E68-DFE04C5BEA3F}">
      <dsp:nvSpPr>
        <dsp:cNvPr id="0" name=""/>
        <dsp:cNvSpPr/>
      </dsp:nvSpPr>
      <dsp:spPr>
        <a:xfrm>
          <a:off x="221229" y="2908734"/>
          <a:ext cx="1763055" cy="666043"/>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attendus (indicateurs)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p>
      </dsp:txBody>
      <dsp:txXfrm>
        <a:off x="240737" y="2928242"/>
        <a:ext cx="1724039" cy="627027"/>
      </dsp:txXfrm>
    </dsp:sp>
    <dsp:sp modelId="{E8976232-01E3-4937-A5C1-4FCBFFBEC4A7}">
      <dsp:nvSpPr>
        <dsp:cNvPr id="0" name=""/>
        <dsp:cNvSpPr/>
      </dsp:nvSpPr>
      <dsp:spPr>
        <a:xfrm>
          <a:off x="221229" y="3677245"/>
          <a:ext cx="1763055" cy="66604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constatés (évaluation) : </a:t>
          </a:r>
        </a:p>
        <a:p>
          <a:pPr lvl="0" algn="ctr" defTabSz="400050">
            <a:lnSpc>
              <a:spcPct val="90000"/>
            </a:lnSpc>
            <a:spcBef>
              <a:spcPct val="0"/>
            </a:spcBef>
            <a:spcAft>
              <a:spcPct val="35000"/>
            </a:spcAft>
          </a:pPr>
          <a:endParaRPr lang="fr-FR" sz="900" b="1" kern="1200">
            <a:solidFill>
              <a:sysClr val="window" lastClr="FFFFFF"/>
            </a:solidFill>
            <a:latin typeface="Calibri" panose="020F0502020204030204"/>
            <a:ea typeface="+mn-ea"/>
            <a:cs typeface="+mn-cs"/>
          </a:endParaRPr>
        </a:p>
      </dsp:txBody>
      <dsp:txXfrm>
        <a:off x="240737" y="3696753"/>
        <a:ext cx="1724039" cy="627027"/>
      </dsp:txXfrm>
    </dsp:sp>
    <dsp:sp modelId="{4D615855-BD49-4E95-BD66-A9DDADB1E953}">
      <dsp:nvSpPr>
        <dsp:cNvPr id="0" name=""/>
        <dsp:cNvSpPr/>
      </dsp:nvSpPr>
      <dsp:spPr>
        <a:xfrm>
          <a:off x="2369953" y="0"/>
          <a:ext cx="2203818" cy="4572000"/>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fr-FR" sz="2000" kern="1200">
              <a:solidFill>
                <a:sysClr val="windowText" lastClr="000000">
                  <a:hueOff val="0"/>
                  <a:satOff val="0"/>
                  <a:lumOff val="0"/>
                  <a:alphaOff val="0"/>
                </a:sysClr>
              </a:solidFill>
              <a:latin typeface="Calibri" panose="020F0502020204030204"/>
              <a:ea typeface="+mn-ea"/>
              <a:cs typeface="+mn-cs"/>
            </a:rPr>
            <a:t>Axe stratégique : ....</a:t>
          </a:r>
        </a:p>
      </dsp:txBody>
      <dsp:txXfrm>
        <a:off x="2410126" y="40173"/>
        <a:ext cx="2123472" cy="1291254"/>
      </dsp:txXfrm>
    </dsp:sp>
    <dsp:sp modelId="{FBD7985F-6EDF-478E-85AD-1C5757B1288F}">
      <dsp:nvSpPr>
        <dsp:cNvPr id="0" name=""/>
        <dsp:cNvSpPr/>
      </dsp:nvSpPr>
      <dsp:spPr>
        <a:xfrm>
          <a:off x="2590334" y="133996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Besoins identifiés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endParaRPr lang="fr-FR" sz="900" kern="1200">
            <a:solidFill>
              <a:sysClr val="window" lastClr="FFFFFF"/>
            </a:solidFill>
            <a:latin typeface="Calibri" panose="020F0502020204030204"/>
            <a:ea typeface="+mn-ea"/>
            <a:cs typeface="+mn-cs"/>
          </a:endParaRPr>
        </a:p>
      </dsp:txBody>
      <dsp:txXfrm>
        <a:off x="2609842" y="1359469"/>
        <a:ext cx="1724039" cy="627027"/>
      </dsp:txXfrm>
    </dsp:sp>
    <dsp:sp modelId="{4A054F7C-4C1A-410A-A5F6-EF7ABFA6FECC}">
      <dsp:nvSpPr>
        <dsp:cNvPr id="0" name=""/>
        <dsp:cNvSpPr/>
      </dsp:nvSpPr>
      <dsp:spPr>
        <a:xfrm>
          <a:off x="2590334" y="2140222"/>
          <a:ext cx="1763055" cy="666043"/>
        </a:xfrm>
        <a:prstGeom prst="roundRect">
          <a:avLst>
            <a:gd name="adj" fmla="val 10000"/>
          </a:avLst>
        </a:prstGeom>
        <a:solidFill>
          <a:schemeClr val="bg2">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Actions prévues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r>
            <a:rPr lang="fr-FR" sz="900" kern="1200">
              <a:solidFill>
                <a:sysClr val="window" lastClr="FFFFFF"/>
              </a:solidFill>
              <a:latin typeface="Calibri" panose="020F0502020204030204"/>
              <a:ea typeface="+mn-ea"/>
              <a:cs typeface="+mn-cs"/>
            </a:rPr>
            <a:t> </a:t>
          </a:r>
        </a:p>
      </dsp:txBody>
      <dsp:txXfrm>
        <a:off x="2609842" y="2159730"/>
        <a:ext cx="1724039" cy="627027"/>
      </dsp:txXfrm>
    </dsp:sp>
    <dsp:sp modelId="{82F2A637-210E-48A1-AE53-1C6E1083315F}">
      <dsp:nvSpPr>
        <dsp:cNvPr id="0" name=""/>
        <dsp:cNvSpPr/>
      </dsp:nvSpPr>
      <dsp:spPr>
        <a:xfrm>
          <a:off x="2590334"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attendus (indicateurs)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endParaRPr lang="fr-FR" sz="900" kern="1200">
            <a:solidFill>
              <a:sysClr val="window" lastClr="FFFFFF"/>
            </a:solidFill>
            <a:latin typeface="Calibri" panose="020F0502020204030204"/>
            <a:ea typeface="+mn-ea"/>
            <a:cs typeface="+mn-cs"/>
          </a:endParaRPr>
        </a:p>
      </dsp:txBody>
      <dsp:txXfrm>
        <a:off x="2609842" y="2928242"/>
        <a:ext cx="1724039" cy="627027"/>
      </dsp:txXfrm>
    </dsp:sp>
    <dsp:sp modelId="{63A8A2B3-BC88-41B8-A452-C899F6A2CB31}">
      <dsp:nvSpPr>
        <dsp:cNvPr id="0" name=""/>
        <dsp:cNvSpPr/>
      </dsp:nvSpPr>
      <dsp:spPr>
        <a:xfrm>
          <a:off x="2590334"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constatés (évaluation) :</a:t>
          </a:r>
        </a:p>
        <a:p>
          <a:pPr lvl="0" algn="ctr" defTabSz="400050">
            <a:lnSpc>
              <a:spcPct val="90000"/>
            </a:lnSpc>
            <a:spcBef>
              <a:spcPct val="0"/>
            </a:spcBef>
            <a:spcAft>
              <a:spcPct val="35000"/>
            </a:spcAft>
          </a:pPr>
          <a:endParaRPr lang="fr-FR" sz="900" kern="1200">
            <a:solidFill>
              <a:sysClr val="window" lastClr="FFFFFF"/>
            </a:solidFill>
            <a:latin typeface="Calibri" panose="020F0502020204030204"/>
            <a:ea typeface="+mn-ea"/>
            <a:cs typeface="+mn-cs"/>
          </a:endParaRPr>
        </a:p>
      </dsp:txBody>
      <dsp:txXfrm>
        <a:off x="2609842" y="3696753"/>
        <a:ext cx="1724039" cy="627027"/>
      </dsp:txXfrm>
    </dsp:sp>
    <dsp:sp modelId="{9D34A32C-DBD2-4355-8EAC-3607CFA8FB89}">
      <dsp:nvSpPr>
        <dsp:cNvPr id="0" name=""/>
        <dsp:cNvSpPr/>
      </dsp:nvSpPr>
      <dsp:spPr>
        <a:xfrm>
          <a:off x="4739058" y="0"/>
          <a:ext cx="2203818" cy="4572000"/>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fr-FR" sz="2000" kern="1200">
              <a:solidFill>
                <a:sysClr val="windowText" lastClr="000000">
                  <a:hueOff val="0"/>
                  <a:satOff val="0"/>
                  <a:lumOff val="0"/>
                  <a:alphaOff val="0"/>
                </a:sysClr>
              </a:solidFill>
              <a:latin typeface="Calibri" panose="020F0502020204030204"/>
              <a:ea typeface="+mn-ea"/>
              <a:cs typeface="+mn-cs"/>
            </a:rPr>
            <a:t>Axe stratégique : ....</a:t>
          </a:r>
        </a:p>
      </dsp:txBody>
      <dsp:txXfrm>
        <a:off x="4779231" y="40173"/>
        <a:ext cx="2123472" cy="1291254"/>
      </dsp:txXfrm>
    </dsp:sp>
    <dsp:sp modelId="{36F14DC8-5229-40A9-A368-56BF0E852022}">
      <dsp:nvSpPr>
        <dsp:cNvPr id="0" name=""/>
        <dsp:cNvSpPr/>
      </dsp:nvSpPr>
      <dsp:spPr>
        <a:xfrm>
          <a:off x="4984845" y="134631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Besoins identifiés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r>
            <a:rPr lang="fr-FR" sz="900" kern="1200">
              <a:solidFill>
                <a:sysClr val="window" lastClr="FFFFFF"/>
              </a:solidFill>
              <a:latin typeface="Calibri" panose="020F0502020204030204"/>
              <a:ea typeface="+mn-ea"/>
              <a:cs typeface="+mn-cs"/>
            </a:rPr>
            <a:t> </a:t>
          </a:r>
        </a:p>
      </dsp:txBody>
      <dsp:txXfrm>
        <a:off x="5004353" y="1365819"/>
        <a:ext cx="1724039" cy="627027"/>
      </dsp:txXfrm>
    </dsp:sp>
    <dsp:sp modelId="{D3D9A2C6-7D12-4FBE-8618-AB395ACC9B9E}">
      <dsp:nvSpPr>
        <dsp:cNvPr id="0" name=""/>
        <dsp:cNvSpPr/>
      </dsp:nvSpPr>
      <dsp:spPr>
        <a:xfrm>
          <a:off x="4959440" y="2140222"/>
          <a:ext cx="1763055" cy="666043"/>
        </a:xfrm>
        <a:prstGeom prst="roundRect">
          <a:avLst>
            <a:gd name="adj" fmla="val 10000"/>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Actions prévues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r>
            <a:rPr lang="fr-FR" sz="900" kern="1200">
              <a:solidFill>
                <a:sysClr val="window" lastClr="FFFFFF"/>
              </a:solidFill>
              <a:latin typeface="Calibri" panose="020F0502020204030204"/>
              <a:ea typeface="+mn-ea"/>
              <a:cs typeface="+mn-cs"/>
            </a:rPr>
            <a:t> </a:t>
          </a:r>
        </a:p>
      </dsp:txBody>
      <dsp:txXfrm>
        <a:off x="4978948" y="2159730"/>
        <a:ext cx="1724039" cy="627027"/>
      </dsp:txXfrm>
    </dsp:sp>
    <dsp:sp modelId="{8C094748-E414-49D5-99A3-93A8B5A1E804}">
      <dsp:nvSpPr>
        <dsp:cNvPr id="0" name=""/>
        <dsp:cNvSpPr/>
      </dsp:nvSpPr>
      <dsp:spPr>
        <a:xfrm>
          <a:off x="4959440"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attendus (indicateurs)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endParaRPr lang="fr-FR" sz="900" kern="1200">
            <a:solidFill>
              <a:sysClr val="window" lastClr="FFFFFF"/>
            </a:solidFill>
            <a:latin typeface="Calibri" panose="020F0502020204030204"/>
            <a:ea typeface="+mn-ea"/>
            <a:cs typeface="+mn-cs"/>
          </a:endParaRPr>
        </a:p>
      </dsp:txBody>
      <dsp:txXfrm>
        <a:off x="4978948" y="2928242"/>
        <a:ext cx="1724039" cy="627027"/>
      </dsp:txXfrm>
    </dsp:sp>
    <dsp:sp modelId="{7971DE34-63DA-4AB7-86E4-C363219E164F}">
      <dsp:nvSpPr>
        <dsp:cNvPr id="0" name=""/>
        <dsp:cNvSpPr/>
      </dsp:nvSpPr>
      <dsp:spPr>
        <a:xfrm>
          <a:off x="4959440"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constatés (évaluation) :</a:t>
          </a:r>
        </a:p>
        <a:p>
          <a:pPr lvl="0" algn="ctr" defTabSz="400050">
            <a:lnSpc>
              <a:spcPct val="90000"/>
            </a:lnSpc>
            <a:spcBef>
              <a:spcPct val="0"/>
            </a:spcBef>
            <a:spcAft>
              <a:spcPct val="35000"/>
            </a:spcAft>
          </a:pPr>
          <a:endParaRPr lang="fr-FR" sz="900" b="1" kern="1200">
            <a:solidFill>
              <a:sysClr val="window" lastClr="FFFFFF"/>
            </a:solidFill>
            <a:latin typeface="Calibri" panose="020F0502020204030204"/>
            <a:ea typeface="+mn-ea"/>
            <a:cs typeface="+mn-cs"/>
          </a:endParaRPr>
        </a:p>
        <a:p>
          <a:pPr lvl="0" algn="ctr" defTabSz="400050">
            <a:lnSpc>
              <a:spcPct val="90000"/>
            </a:lnSpc>
            <a:spcBef>
              <a:spcPct val="0"/>
            </a:spcBef>
            <a:spcAft>
              <a:spcPct val="35000"/>
            </a:spcAft>
          </a:pPr>
          <a:endParaRPr lang="fr-FR" sz="900" kern="1200">
            <a:solidFill>
              <a:sysClr val="window" lastClr="FFFFFF"/>
            </a:solidFill>
            <a:latin typeface="Calibri" panose="020F0502020204030204"/>
            <a:ea typeface="+mn-ea"/>
            <a:cs typeface="+mn-cs"/>
          </a:endParaRPr>
        </a:p>
      </dsp:txBody>
      <dsp:txXfrm>
        <a:off x="4978948" y="3696753"/>
        <a:ext cx="1724039" cy="62702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A9143-7C16-4719-9155-1D0F887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1223</Words>
  <Characters>6732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hleroux1</dc:creator>
  <cp:keywords/>
  <dc:description/>
  <cp:lastModifiedBy>fartaud@ad.in.ac-poitiers.fr</cp:lastModifiedBy>
  <cp:revision>3</cp:revision>
  <dcterms:created xsi:type="dcterms:W3CDTF">2023-08-25T15:07:00Z</dcterms:created>
  <dcterms:modified xsi:type="dcterms:W3CDTF">2023-11-29T10:15:00Z</dcterms:modified>
</cp:coreProperties>
</file>