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15" w:rsidRDefault="00CB6D15" w:rsidP="00431939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b/>
          <w:bCs/>
          <w:caps/>
          <w:sz w:val="22"/>
          <w:szCs w:val="22"/>
          <w:shd w:val="clear" w:color="auto" w:fill="CCCCCC"/>
        </w:rPr>
      </w:pPr>
    </w:p>
    <w:p w:rsidR="008A088A" w:rsidRPr="000D69F1" w:rsidRDefault="008A088A" w:rsidP="000D69F1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</w:pPr>
      <w:r w:rsidRPr="000D69F1"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  <w:t xml:space="preserve">Intervenants – </w:t>
      </w:r>
      <w:r w:rsidRPr="000D69F1">
        <w:rPr>
          <w:rFonts w:ascii="Arial" w:hAnsi="Arial" w:cs="Arial"/>
          <w:b/>
          <w:bCs/>
          <w:caps/>
          <w:kern w:val="22"/>
          <w:sz w:val="32"/>
          <w:szCs w:val="32"/>
          <w:shd w:val="clear" w:color="auto" w:fill="CCCCCC"/>
        </w:rPr>
        <w:t>Partenaires</w:t>
      </w:r>
      <w:r w:rsidRPr="000D69F1">
        <w:rPr>
          <w:rFonts w:ascii="Arial" w:hAnsi="Arial" w:cs="Arial"/>
          <w:b/>
          <w:bCs/>
          <w:caps/>
          <w:sz w:val="32"/>
          <w:szCs w:val="32"/>
          <w:shd w:val="clear" w:color="auto" w:fill="CCCCCC"/>
        </w:rPr>
        <w:t xml:space="preserve"> pédagogiques</w:t>
      </w:r>
    </w:p>
    <w:p w:rsidR="00CB6D15" w:rsidRPr="00CB6D15" w:rsidRDefault="00CB6D15" w:rsidP="00431939">
      <w:pPr>
        <w:shd w:val="clear" w:color="auto" w:fill="D0CECE" w:themeFill="background2" w:themeFillShade="E6"/>
        <w:tabs>
          <w:tab w:val="left" w:pos="747"/>
          <w:tab w:val="center" w:pos="4536"/>
        </w:tabs>
        <w:jc w:val="center"/>
        <w:rPr>
          <w:rFonts w:ascii="Arial" w:hAnsi="Arial" w:cs="Arial"/>
          <w:sz w:val="22"/>
          <w:szCs w:val="22"/>
        </w:rPr>
      </w:pPr>
    </w:p>
    <w:p w:rsidR="008A088A" w:rsidRPr="00CB6D15" w:rsidRDefault="008A088A" w:rsidP="008A088A">
      <w:pPr>
        <w:rPr>
          <w:rFonts w:ascii="Arial" w:hAnsi="Arial" w:cs="Arial"/>
          <w:sz w:val="22"/>
          <w:szCs w:val="22"/>
        </w:rPr>
      </w:pPr>
    </w:p>
    <w:p w:rsidR="008A088A" w:rsidRPr="00431939" w:rsidRDefault="008A088A" w:rsidP="00431939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CB6D15">
        <w:rPr>
          <w:rFonts w:ascii="Arial" w:hAnsi="Arial" w:cs="Arial"/>
          <w:b/>
          <w:bCs/>
          <w:color w:val="FF0000"/>
          <w:sz w:val="22"/>
        </w:rPr>
        <w:t>Afin d’encourager les partenariats et l’ouverture du projet, au moins un intervenant extérieur au milieu scolaire (</w:t>
      </w:r>
      <w:r w:rsidRPr="00CB6D15">
        <w:rPr>
          <w:rFonts w:ascii="Arial" w:hAnsi="Arial" w:cs="Arial"/>
          <w:color w:val="FF0000"/>
          <w:sz w:val="22"/>
        </w:rPr>
        <w:t>associations, entreprises, enseignants chercheurs et/ou collectivités,…)</w:t>
      </w:r>
      <w:r w:rsidRPr="00CB6D15">
        <w:rPr>
          <w:rFonts w:ascii="Arial" w:hAnsi="Arial" w:cs="Arial"/>
          <w:color w:val="FF0000"/>
        </w:rPr>
        <w:t xml:space="preserve"> </w:t>
      </w:r>
      <w:r w:rsidRPr="00CB6D15">
        <w:rPr>
          <w:rFonts w:ascii="Arial" w:hAnsi="Arial" w:cs="Arial"/>
          <w:b/>
          <w:bCs/>
          <w:color w:val="FF0000"/>
          <w:sz w:val="22"/>
        </w:rPr>
        <w:t xml:space="preserve">doit participer au projet avec les élèves. </w:t>
      </w:r>
      <w:r w:rsidRPr="00CB6D15">
        <w:rPr>
          <w:rFonts w:ascii="Arial" w:hAnsi="Arial" w:cs="Arial"/>
          <w:bCs/>
          <w:color w:val="FF0000"/>
          <w:sz w:val="22"/>
        </w:rPr>
        <w:t>Le conseiller pédagogique départemental EDD-Sciences-Patrimoine se tient à la disposition des établissements pour les aider le cas échéant dans leur recherche d’intervenants.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105"/>
        <w:gridCol w:w="237"/>
        <w:gridCol w:w="769"/>
        <w:gridCol w:w="643"/>
        <w:gridCol w:w="1059"/>
        <w:gridCol w:w="100"/>
        <w:gridCol w:w="1587"/>
        <w:gridCol w:w="3118"/>
      </w:tblGrid>
      <w:tr w:rsidR="00431939" w:rsidRPr="00431939" w:rsidTr="00431939">
        <w:trPr>
          <w:trHeight w:val="799"/>
        </w:trPr>
        <w:tc>
          <w:tcPr>
            <w:tcW w:w="66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39" w:rsidRPr="00431939" w:rsidRDefault="00431939" w:rsidP="00431939">
            <w:pPr>
              <w:widowControl/>
              <w:suppressAutoHyphens w:val="0"/>
              <w:spacing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</w:rPr>
              <w:t>IDENTITÉ DU PARTENAIRE PÉDAGOGIQUE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39" w:rsidRPr="00431939" w:rsidRDefault="00431939" w:rsidP="0043193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</w:tr>
      <w:tr w:rsidR="00431939" w:rsidRPr="00431939" w:rsidTr="002A4E19">
        <w:trPr>
          <w:trHeight w:val="56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Nom de la structure</w:t>
            </w:r>
          </w:p>
        </w:tc>
        <w:tc>
          <w:tcPr>
            <w:tcW w:w="7513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36" w:firstLine="8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431939" w:rsidRPr="00431939" w:rsidTr="002A4E19">
        <w:trPr>
          <w:trHeight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N° et nom de la voie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36" w:firstLine="8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431939" w:rsidRPr="00431939" w:rsidTr="002A4E19">
        <w:trPr>
          <w:trHeight w:val="567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Code postal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36" w:firstLine="8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Commune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431939" w:rsidRPr="00431939" w:rsidTr="002A4E19">
        <w:trPr>
          <w:trHeight w:val="567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36" w:firstLine="8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Télécopie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431939" w:rsidRPr="00431939" w:rsidTr="002A4E19">
        <w:trPr>
          <w:trHeight w:val="567"/>
        </w:trPr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270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36" w:firstLine="80"/>
              <w:rPr>
                <w:rFonts w:ascii="Calibri" w:eastAsia="Times New Roman" w:hAnsi="Calibri"/>
                <w:b/>
                <w:bCs/>
                <w:color w:val="0563C1"/>
                <w:kern w:val="0"/>
                <w:sz w:val="22"/>
                <w:szCs w:val="22"/>
                <w:u w:val="single"/>
                <w:lang w:eastAsia="fr-FR"/>
              </w:rPr>
            </w:pP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Site Internet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35" w:firstLine="77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431939" w:rsidRPr="00431939" w:rsidTr="00431939">
        <w:trPr>
          <w:trHeight w:val="799"/>
        </w:trPr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39" w:rsidRPr="00431939" w:rsidRDefault="00431939" w:rsidP="00431939">
            <w:pPr>
              <w:widowControl/>
              <w:suppressAutoHyphens w:val="0"/>
              <w:spacing w:after="1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</w:rPr>
              <w:t>INTERVENANT(S)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fr-FR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939" w:rsidRPr="00431939" w:rsidRDefault="00431939" w:rsidP="0043193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fr-FR"/>
              </w:rPr>
            </w:pPr>
          </w:p>
        </w:tc>
      </w:tr>
      <w:tr w:rsidR="00431939" w:rsidRPr="00431939" w:rsidTr="002A4E19">
        <w:trPr>
          <w:trHeight w:val="454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291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431939" w:rsidRPr="00431939" w:rsidTr="002A4E19">
        <w:trPr>
          <w:trHeight w:val="454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Calibri" w:eastAsia="Times New Roman" w:hAnsi="Calibri"/>
                <w:b/>
                <w:bCs/>
                <w:color w:val="0563C1"/>
                <w:kern w:val="0"/>
                <w:sz w:val="22"/>
                <w:szCs w:val="22"/>
                <w:u w:val="single"/>
                <w:lang w:eastAsia="fr-FR"/>
              </w:rPr>
            </w:pPr>
          </w:p>
        </w:tc>
      </w:tr>
      <w:tr w:rsidR="00431939" w:rsidRPr="00431939" w:rsidTr="002A4E19">
        <w:trPr>
          <w:trHeight w:val="454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291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431939" w:rsidRPr="00431939" w:rsidTr="002A4E19">
        <w:trPr>
          <w:trHeight w:val="454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Calibri" w:eastAsia="Times New Roman" w:hAnsi="Calibri"/>
                <w:b/>
                <w:bCs/>
                <w:color w:val="0563C1"/>
                <w:kern w:val="0"/>
                <w:sz w:val="22"/>
                <w:szCs w:val="22"/>
                <w:u w:val="single"/>
                <w:lang w:eastAsia="fr-FR"/>
              </w:rPr>
            </w:pPr>
          </w:p>
        </w:tc>
      </w:tr>
      <w:tr w:rsidR="00431939" w:rsidRPr="00431939" w:rsidTr="002A4E19">
        <w:trPr>
          <w:trHeight w:val="454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291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</w:tr>
      <w:tr w:rsidR="00431939" w:rsidRPr="00431939" w:rsidTr="002A4E19">
        <w:trPr>
          <w:trHeight w:val="454"/>
        </w:trPr>
        <w:tc>
          <w:tcPr>
            <w:tcW w:w="21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291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</w:pPr>
            <w:r w:rsidRPr="0043193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</w:pPr>
            <w:r w:rsidRPr="0043193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</w:rPr>
              <w:t>Courriel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939" w:rsidRPr="00431939" w:rsidRDefault="00431939" w:rsidP="00431939">
            <w:pPr>
              <w:widowControl/>
              <w:suppressAutoHyphens w:val="0"/>
              <w:ind w:firstLineChars="100" w:firstLine="221"/>
              <w:rPr>
                <w:rFonts w:ascii="Calibri" w:eastAsia="Times New Roman" w:hAnsi="Calibri"/>
                <w:b/>
                <w:bCs/>
                <w:color w:val="0563C1"/>
                <w:kern w:val="0"/>
                <w:sz w:val="22"/>
                <w:szCs w:val="22"/>
                <w:u w:val="single"/>
                <w:lang w:eastAsia="fr-FR"/>
              </w:rPr>
            </w:pPr>
          </w:p>
        </w:tc>
      </w:tr>
    </w:tbl>
    <w:p w:rsidR="008A088A" w:rsidRPr="00CB6D15" w:rsidRDefault="008A088A" w:rsidP="008A088A">
      <w:pPr>
        <w:rPr>
          <w:rFonts w:ascii="Arial" w:hAnsi="Arial" w:cs="Arial"/>
          <w:sz w:val="22"/>
        </w:rPr>
      </w:pPr>
    </w:p>
    <w:p w:rsidR="008A088A" w:rsidRPr="002A4E19" w:rsidRDefault="002A4E19" w:rsidP="002A4E19">
      <w:pPr>
        <w:spacing w:before="120"/>
        <w:rPr>
          <w:rFonts w:ascii="Arial" w:hAnsi="Arial" w:cs="Arial"/>
          <w:sz w:val="28"/>
          <w:szCs w:val="28"/>
        </w:rPr>
      </w:pPr>
      <w:r w:rsidRPr="0043193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399415</wp:posOffset>
                </wp:positionV>
                <wp:extent cx="6193155" cy="1035050"/>
                <wp:effectExtent l="0" t="0" r="17145" b="1270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0B3E74" w:rsidRPr="002A4E19" w:rsidRDefault="000B3E74" w:rsidP="002A4E19">
                            <w:pPr>
                              <w:pBdr>
                                <w:left w:val="single" w:sz="12" w:space="9" w:color="5B9BD5" w:themeColor="accent1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7pt;margin-top:31.45pt;width:487.65pt;height:81.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" o:allowincell="f" filled="f" strokecolor="black [3213]">
                <v:textbox>
                  <w:txbxContent>
                    <w:p w:rsidR="000B3E74" w:rsidRPr="002A4E19" w:rsidRDefault="000B3E74" w:rsidP="002A4E19">
                      <w:pPr>
                        <w:pBdr>
                          <w:left w:val="single" w:sz="12" w:space="9" w:color="5B9BD5" w:themeColor="accent1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1939">
        <w:rPr>
          <w:rFonts w:ascii="Arial" w:hAnsi="Arial" w:cs="Arial"/>
          <w:b/>
          <w:bCs/>
          <w:sz w:val="28"/>
          <w:szCs w:val="28"/>
        </w:rPr>
        <w:t>DESCRIPTIF SUCCIN</w:t>
      </w:r>
      <w:r w:rsidR="00725A92">
        <w:rPr>
          <w:rFonts w:ascii="Arial" w:hAnsi="Arial" w:cs="Arial"/>
          <w:b/>
          <w:bCs/>
          <w:sz w:val="28"/>
          <w:szCs w:val="28"/>
        </w:rPr>
        <w:t>C</w:t>
      </w:r>
      <w:r w:rsidR="00431939">
        <w:rPr>
          <w:rFonts w:ascii="Arial" w:hAnsi="Arial" w:cs="Arial"/>
          <w:b/>
          <w:bCs/>
          <w:sz w:val="28"/>
          <w:szCs w:val="28"/>
        </w:rPr>
        <w:t>T DU CONTENU DES INTERVENTIONS</w:t>
      </w:r>
    </w:p>
    <w:p w:rsidR="002D2FC7" w:rsidRPr="002A4E19" w:rsidRDefault="002A4E19" w:rsidP="002A4E19">
      <w:pPr>
        <w:rPr>
          <w:rFonts w:ascii="Arial" w:hAnsi="Arial" w:cs="Arial"/>
          <w:sz w:val="28"/>
          <w:szCs w:val="28"/>
        </w:rPr>
      </w:pPr>
      <w:r w:rsidRPr="00431939"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118745" distB="118745" distL="114300" distR="114300" simplePos="0" relativeHeight="251661312" behindDoc="1" locked="0" layoutInCell="0" allowOverlap="1" wp14:anchorId="6384CCC8" wp14:editId="78B0F0AA">
                <wp:simplePos x="0" y="0"/>
                <wp:positionH relativeFrom="column">
                  <wp:posOffset>20955</wp:posOffset>
                </wp:positionH>
                <wp:positionV relativeFrom="paragraph">
                  <wp:posOffset>1612636</wp:posOffset>
                </wp:positionV>
                <wp:extent cx="6193155" cy="594995"/>
                <wp:effectExtent l="0" t="0" r="17145" b="14605"/>
                <wp:wrapTight wrapText="bothSides">
                  <wp:wrapPolygon edited="0">
                    <wp:start x="0" y="0"/>
                    <wp:lineTo x="0" y="21439"/>
                    <wp:lineTo x="21593" y="21439"/>
                    <wp:lineTo x="21593" y="0"/>
                    <wp:lineTo x="0" y="0"/>
                  </wp:wrapPolygon>
                </wp:wrapTight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594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0B3E74" w:rsidRPr="002A4E19" w:rsidRDefault="000B3E74" w:rsidP="007D6E74">
                            <w:pPr>
                              <w:pBdr>
                                <w:left w:val="single" w:sz="12" w:space="9" w:color="5B9BD5" w:themeColor="accent1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4CCC8" id="_x0000_s1027" type="#_x0000_t202" style="position:absolute;margin-left:1.65pt;margin-top:127pt;width:487.65pt;height:46.85pt;z-index:-25165516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" o:allowincell="f" filled="f" strokecolor="black [3213]">
                <v:textbox>
                  <w:txbxContent>
                    <w:p w:rsidR="000B3E74" w:rsidRPr="002A4E19" w:rsidRDefault="000B3E74" w:rsidP="007D6E74">
                      <w:pPr>
                        <w:pBdr>
                          <w:left w:val="single" w:sz="12" w:space="9" w:color="5B9BD5" w:themeColor="accent1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2A4E19">
        <w:rPr>
          <w:rFonts w:ascii="Arial" w:hAnsi="Arial" w:cs="Arial"/>
          <w:b/>
          <w:bCs/>
          <w:sz w:val="28"/>
          <w:szCs w:val="28"/>
        </w:rPr>
        <w:t>COÛT</w:t>
      </w:r>
      <w:r w:rsidR="008A088A" w:rsidRPr="002A4E19">
        <w:rPr>
          <w:rFonts w:ascii="Arial" w:hAnsi="Arial" w:cs="Arial"/>
          <w:b/>
          <w:bCs/>
          <w:sz w:val="28"/>
          <w:szCs w:val="28"/>
        </w:rPr>
        <w:t xml:space="preserve"> (interven</w:t>
      </w:r>
      <w:r w:rsidRPr="002A4E19">
        <w:rPr>
          <w:rFonts w:ascii="Arial" w:hAnsi="Arial" w:cs="Arial"/>
          <w:b/>
          <w:bCs/>
          <w:sz w:val="28"/>
          <w:szCs w:val="28"/>
        </w:rPr>
        <w:t>tions et frais de déplacement) </w:t>
      </w:r>
    </w:p>
    <w:sectPr w:rsidR="002D2FC7" w:rsidRPr="002A4E19" w:rsidSect="00760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992" w:bottom="709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74" w:rsidRDefault="000B3E74" w:rsidP="00CB6D15">
      <w:r>
        <w:separator/>
      </w:r>
    </w:p>
  </w:endnote>
  <w:endnote w:type="continuationSeparator" w:id="0">
    <w:p w:rsidR="000B3E74" w:rsidRDefault="000B3E74" w:rsidP="00CB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F2" w:rsidRDefault="003856F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74" w:rsidRPr="00CD5F04" w:rsidRDefault="000B3E74" w:rsidP="009007BC">
    <w:pPr>
      <w:pStyle w:val="Pieddepage"/>
      <w:rPr>
        <w:rFonts w:ascii="Arial" w:hAnsi="Arial" w:cs="Arial"/>
        <w:b/>
        <w:sz w:val="16"/>
        <w:szCs w:val="16"/>
      </w:rPr>
    </w:pPr>
    <w:r w:rsidRPr="00CD5F04">
      <w:rPr>
        <w:rFonts w:ascii="Arial" w:hAnsi="Arial" w:cs="Arial"/>
        <w:b/>
        <w:sz w:val="16"/>
        <w:szCs w:val="16"/>
      </w:rPr>
      <w:t>APPEL À PROJETS DÉPARTEMENTAL CHARENTE</w:t>
    </w:r>
  </w:p>
  <w:p w:rsidR="000B3E74" w:rsidRPr="000B0998" w:rsidRDefault="000B3E74" w:rsidP="009007BC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« Les élèves charentais au cœur de </w:t>
    </w:r>
    <w:r w:rsidR="003856F2">
      <w:rPr>
        <w:rFonts w:ascii="Arial" w:hAnsi="Arial" w:cs="Arial"/>
        <w:sz w:val="16"/>
        <w:szCs w:val="16"/>
      </w:rPr>
      <w:t>la biodiversité </w:t>
    </w:r>
    <w:bookmarkStart w:id="0" w:name="_GoBack"/>
    <w:bookmarkEnd w:id="0"/>
    <w:r>
      <w:rPr>
        <w:rFonts w:ascii="Arial" w:hAnsi="Arial" w:cs="Arial"/>
        <w:sz w:val="16"/>
        <w:szCs w:val="16"/>
      </w:rPr>
      <w:t>»</w:t>
    </w:r>
  </w:p>
  <w:p w:rsidR="000B3E74" w:rsidRDefault="000B3E7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F2" w:rsidRDefault="003856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74" w:rsidRDefault="000B3E74" w:rsidP="00CB6D15">
      <w:r>
        <w:separator/>
      </w:r>
    </w:p>
  </w:footnote>
  <w:footnote w:type="continuationSeparator" w:id="0">
    <w:p w:rsidR="000B3E74" w:rsidRDefault="000B3E74" w:rsidP="00CB6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F2" w:rsidRDefault="003856F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74" w:rsidRDefault="007608CD" w:rsidP="00CB6D15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5A372FD" wp14:editId="2A7F1FF7">
          <wp:simplePos x="0" y="0"/>
          <wp:positionH relativeFrom="margin">
            <wp:align>center</wp:align>
          </wp:positionH>
          <wp:positionV relativeFrom="paragraph">
            <wp:posOffset>-173789</wp:posOffset>
          </wp:positionV>
          <wp:extent cx="2022475" cy="654050"/>
          <wp:effectExtent l="0" t="0" r="0" b="0"/>
          <wp:wrapTight wrapText="bothSides">
            <wp:wrapPolygon edited="0">
              <wp:start x="0" y="0"/>
              <wp:lineTo x="0" y="20761"/>
              <wp:lineTo x="21363" y="20761"/>
              <wp:lineTo x="21363" y="0"/>
              <wp:lineTo x="0" y="0"/>
            </wp:wrapPolygon>
          </wp:wrapTight>
          <wp:docPr id="6" name="Image 6" descr="https://www.lacharente.fr/fileadmin/user_upload/Medias/boite_a-outils/logo_du_departement/img/logo_Charente-quadri-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lacharente.fr/fileadmin/user_upload/Medias/boite_a-outils/logo_du_departement/img/logo_Charente-quadri-202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342"/>
                  <a:stretch/>
                </pic:blipFill>
                <pic:spPr bwMode="auto">
                  <a:xfrm>
                    <a:off x="0" y="0"/>
                    <a:ext cx="2023200" cy="6546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F2" w:rsidRDefault="003856F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59F9"/>
    <w:multiLevelType w:val="hybridMultilevel"/>
    <w:tmpl w:val="64186014"/>
    <w:lvl w:ilvl="0" w:tplc="FC8ACB3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2F6B"/>
    <w:multiLevelType w:val="hybridMultilevel"/>
    <w:tmpl w:val="1AE40574"/>
    <w:lvl w:ilvl="0" w:tplc="4B5ECAF2">
      <w:start w:val="13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8A"/>
    <w:rsid w:val="00006918"/>
    <w:rsid w:val="00044B75"/>
    <w:rsid w:val="000B3E74"/>
    <w:rsid w:val="000D69F1"/>
    <w:rsid w:val="002A4E19"/>
    <w:rsid w:val="002D2FC7"/>
    <w:rsid w:val="003856F2"/>
    <w:rsid w:val="00431939"/>
    <w:rsid w:val="00714D44"/>
    <w:rsid w:val="00725A92"/>
    <w:rsid w:val="007608CD"/>
    <w:rsid w:val="007D6E74"/>
    <w:rsid w:val="008A088A"/>
    <w:rsid w:val="009007BC"/>
    <w:rsid w:val="00C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8B25E7B-18CD-46A3-92CC-B26BAD6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88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8A088A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link w:val="En-tteCar"/>
    <w:uiPriority w:val="99"/>
    <w:unhideWhenUsed/>
    <w:rsid w:val="00CB6D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D1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CB6D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D15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Style1">
    <w:name w:val="Style1"/>
    <w:basedOn w:val="Normal"/>
    <w:link w:val="Style1Car"/>
    <w:qFormat/>
    <w:rsid w:val="00CB6D15"/>
    <w:pPr>
      <w:shd w:val="clear" w:color="auto" w:fill="D0CECE" w:themeFill="background2" w:themeFillShade="E6"/>
      <w:tabs>
        <w:tab w:val="left" w:pos="747"/>
        <w:tab w:val="center" w:pos="4536"/>
      </w:tabs>
    </w:pPr>
    <w:rPr>
      <w:rFonts w:ascii="Arial" w:hAnsi="Arial" w:cs="Arial"/>
      <w:b/>
      <w:bCs/>
      <w:caps/>
      <w:sz w:val="22"/>
      <w:szCs w:val="22"/>
      <w:shd w:val="clear" w:color="auto" w:fill="CCCCCC"/>
    </w:rPr>
  </w:style>
  <w:style w:type="character" w:customStyle="1" w:styleId="Style1Car">
    <w:name w:val="Style1 Car"/>
    <w:basedOn w:val="Policepardfaut"/>
    <w:link w:val="Style1"/>
    <w:rsid w:val="00CB6D15"/>
    <w:rPr>
      <w:rFonts w:ascii="Arial" w:eastAsia="Lucida Sans Unicode" w:hAnsi="Arial" w:cs="Arial"/>
      <w:b/>
      <w:bCs/>
      <w:caps/>
      <w:kern w:val="1"/>
      <w:shd w:val="clear" w:color="auto" w:fill="D0CECE" w:themeFill="background2" w:themeFillShade="E6"/>
      <w:lang w:eastAsia="zh-CN"/>
    </w:rPr>
  </w:style>
  <w:style w:type="character" w:styleId="Lienhypertexte">
    <w:name w:val="Hyperlink"/>
    <w:basedOn w:val="Policepardfaut"/>
    <w:uiPriority w:val="99"/>
    <w:unhideWhenUsed/>
    <w:rsid w:val="0043193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4B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B75"/>
    <w:rPr>
      <w:rFonts w:ascii="Segoe UI" w:eastAsia="Lucida Sans Unicode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31CE4B1C.dotm</Template>
  <TotalTime>0</TotalTime>
  <Pages>1</Pages>
  <Words>135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CD16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nmagret</dc:creator>
  <cp:keywords/>
  <dc:description/>
  <cp:lastModifiedBy>Nathalie MAGRET</cp:lastModifiedBy>
  <cp:revision>2</cp:revision>
  <cp:lastPrinted>2019-04-17T09:01:00Z</cp:lastPrinted>
  <dcterms:created xsi:type="dcterms:W3CDTF">2024-06-12T09:18:00Z</dcterms:created>
  <dcterms:modified xsi:type="dcterms:W3CDTF">2024-06-12T09:18:00Z</dcterms:modified>
</cp:coreProperties>
</file>